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936" w:rsidRPr="00F0069D" w:rsidRDefault="00A45936" w:rsidP="00A45936">
      <w:pPr>
        <w:jc w:val="center"/>
        <w:rPr>
          <w:sz w:val="20"/>
          <w:szCs w:val="20"/>
        </w:rPr>
      </w:pPr>
      <w:r w:rsidRPr="00F0069D">
        <w:rPr>
          <w:noProof/>
          <w:sz w:val="20"/>
          <w:szCs w:val="20"/>
          <w:lang w:eastAsia="ru-RU"/>
        </w:rPr>
        <w:drawing>
          <wp:inline distT="0" distB="0" distL="0" distR="0" wp14:anchorId="30249929" wp14:editId="07147A30">
            <wp:extent cx="620395" cy="620395"/>
            <wp:effectExtent l="0" t="0" r="8255" b="8255"/>
            <wp:docPr id="1" name="Рисунок 1" descr="Ассоциация-инверс-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Ассоциация-инверс-30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95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76D" w:rsidRPr="00F0069D" w:rsidRDefault="003F076D" w:rsidP="00A45936">
      <w:pPr>
        <w:jc w:val="center"/>
        <w:rPr>
          <w:sz w:val="20"/>
          <w:szCs w:val="20"/>
        </w:rPr>
      </w:pPr>
    </w:p>
    <w:p w:rsidR="00A45936" w:rsidRPr="00F0069D" w:rsidRDefault="00A45936" w:rsidP="00A45936">
      <w:pPr>
        <w:pStyle w:val="1"/>
        <w:ind w:left="0"/>
        <w:jc w:val="center"/>
        <w:rPr>
          <w:rFonts w:ascii="Times New Roman" w:hAnsi="Times New Roman"/>
          <w:sz w:val="20"/>
          <w:szCs w:val="20"/>
        </w:rPr>
      </w:pPr>
      <w:r w:rsidRPr="00F0069D">
        <w:rPr>
          <w:rFonts w:ascii="Times New Roman" w:hAnsi="Times New Roman"/>
          <w:sz w:val="20"/>
          <w:szCs w:val="20"/>
        </w:rPr>
        <w:t>Ассоциация</w:t>
      </w:r>
      <w:r w:rsidRPr="00F0069D">
        <w:rPr>
          <w:rFonts w:ascii="Times New Roman" w:hAnsi="Times New Roman"/>
          <w:color w:val="000000"/>
          <w:sz w:val="20"/>
          <w:szCs w:val="20"/>
        </w:rPr>
        <w:t xml:space="preserve"> саморегулируемая организация «Объединение строителей объектов топливно-энергетического комплекса «Нефтегазстрой-Альянс»</w:t>
      </w:r>
    </w:p>
    <w:p w:rsidR="00A45936" w:rsidRPr="00F0069D" w:rsidRDefault="00A45936" w:rsidP="00A45936">
      <w:pPr>
        <w:ind w:firstLine="709"/>
        <w:rPr>
          <w:sz w:val="20"/>
          <w:szCs w:val="20"/>
        </w:rPr>
      </w:pPr>
    </w:p>
    <w:p w:rsidR="00F0069D" w:rsidRPr="00F0069D" w:rsidRDefault="00A45936" w:rsidP="00A45936">
      <w:pPr>
        <w:jc w:val="center"/>
        <w:rPr>
          <w:b/>
          <w:sz w:val="20"/>
          <w:szCs w:val="20"/>
        </w:rPr>
      </w:pPr>
      <w:r w:rsidRPr="00F0069D">
        <w:rPr>
          <w:b/>
          <w:sz w:val="20"/>
          <w:szCs w:val="20"/>
        </w:rPr>
        <w:t>БЮЛЛЕТЕНЬ</w:t>
      </w:r>
      <w:r w:rsidRPr="00F0069D">
        <w:rPr>
          <w:b/>
          <w:sz w:val="20"/>
          <w:szCs w:val="20"/>
        </w:rPr>
        <w:br/>
        <w:t xml:space="preserve">для голосования по вопросам повестки дня </w:t>
      </w:r>
      <w:r w:rsidR="00F0069D" w:rsidRPr="00F0069D">
        <w:rPr>
          <w:b/>
          <w:sz w:val="20"/>
          <w:szCs w:val="20"/>
        </w:rPr>
        <w:t xml:space="preserve">внеочередного общего собрания членов </w:t>
      </w:r>
    </w:p>
    <w:p w:rsidR="008C06D7" w:rsidRPr="00F0069D" w:rsidRDefault="00F0069D" w:rsidP="00A45936">
      <w:pPr>
        <w:jc w:val="center"/>
        <w:rPr>
          <w:b/>
          <w:sz w:val="20"/>
          <w:szCs w:val="20"/>
        </w:rPr>
      </w:pPr>
      <w:r w:rsidRPr="00F0069D">
        <w:rPr>
          <w:b/>
          <w:sz w:val="20"/>
          <w:szCs w:val="20"/>
        </w:rPr>
        <w:t>Ассоциации СРО «Нефтегазстрой-Альянс»</w:t>
      </w:r>
      <w:r w:rsidR="00A45936" w:rsidRPr="00F0069D">
        <w:rPr>
          <w:b/>
          <w:sz w:val="20"/>
          <w:szCs w:val="20"/>
        </w:rPr>
        <w:t>.</w:t>
      </w:r>
    </w:p>
    <w:p w:rsidR="00A45936" w:rsidRPr="00F0069D" w:rsidRDefault="00A45936" w:rsidP="00A45936">
      <w:pPr>
        <w:jc w:val="center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283"/>
        <w:gridCol w:w="4530"/>
      </w:tblGrid>
      <w:tr w:rsidR="00A45936" w:rsidRPr="00F0069D" w:rsidTr="00CA1C28">
        <w:tc>
          <w:tcPr>
            <w:tcW w:w="5495" w:type="dxa"/>
            <w:shd w:val="clear" w:color="auto" w:fill="auto"/>
          </w:tcPr>
          <w:p w:rsidR="00A45936" w:rsidRPr="00F0069D" w:rsidRDefault="00A45936" w:rsidP="00F0069D">
            <w:pPr>
              <w:tabs>
                <w:tab w:val="left" w:pos="993"/>
                <w:tab w:val="left" w:pos="7215"/>
              </w:tabs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0069D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Форма </w:t>
            </w:r>
            <w:r w:rsidR="00F0069D" w:rsidRPr="00F0069D">
              <w:rPr>
                <w:rFonts w:eastAsia="Times New Roman"/>
                <w:b/>
                <w:sz w:val="20"/>
                <w:szCs w:val="20"/>
                <w:lang w:eastAsia="ru-RU"/>
              </w:rPr>
              <w:t>проведения собрания</w:t>
            </w:r>
            <w:r w:rsidRPr="00F0069D">
              <w:rPr>
                <w:rFonts w:eastAsia="Times New Roman"/>
                <w:b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83" w:type="dxa"/>
            <w:shd w:val="clear" w:color="auto" w:fill="auto"/>
          </w:tcPr>
          <w:p w:rsidR="00A45936" w:rsidRPr="00F0069D" w:rsidRDefault="00A45936" w:rsidP="00CA1C28">
            <w:pPr>
              <w:tabs>
                <w:tab w:val="left" w:pos="993"/>
                <w:tab w:val="left" w:pos="7215"/>
              </w:tabs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530" w:type="dxa"/>
            <w:shd w:val="clear" w:color="auto" w:fill="auto"/>
          </w:tcPr>
          <w:p w:rsidR="00A45936" w:rsidRPr="00F0069D" w:rsidRDefault="00F0069D" w:rsidP="00CA1C28">
            <w:pPr>
              <w:tabs>
                <w:tab w:val="left" w:pos="993"/>
                <w:tab w:val="left" w:pos="7215"/>
              </w:tabs>
              <w:rPr>
                <w:rFonts w:eastAsia="Times New Roman"/>
                <w:sz w:val="20"/>
                <w:szCs w:val="20"/>
                <w:lang w:eastAsia="ru-RU"/>
              </w:rPr>
            </w:pPr>
            <w:r w:rsidRPr="00F0069D">
              <w:rPr>
                <w:rFonts w:eastAsia="Times New Roman"/>
                <w:sz w:val="20"/>
                <w:szCs w:val="20"/>
                <w:lang w:eastAsia="ru-RU"/>
              </w:rPr>
              <w:t>совместное присутствие</w:t>
            </w:r>
          </w:p>
        </w:tc>
      </w:tr>
      <w:tr w:rsidR="00A45936" w:rsidRPr="00F0069D" w:rsidTr="00CA1C28">
        <w:tc>
          <w:tcPr>
            <w:tcW w:w="5495" w:type="dxa"/>
            <w:shd w:val="clear" w:color="auto" w:fill="auto"/>
          </w:tcPr>
          <w:p w:rsidR="00A45936" w:rsidRPr="00F0069D" w:rsidRDefault="00A45936" w:rsidP="00F0069D">
            <w:pPr>
              <w:autoSpaceDE w:val="0"/>
              <w:autoSpaceDN w:val="0"/>
              <w:adjustRightInd w:val="0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0069D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Дата</w:t>
            </w:r>
            <w:r w:rsidR="00F0069D" w:rsidRPr="00F0069D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и время начала проведения собрания</w:t>
            </w:r>
          </w:p>
        </w:tc>
        <w:tc>
          <w:tcPr>
            <w:tcW w:w="283" w:type="dxa"/>
            <w:shd w:val="clear" w:color="auto" w:fill="auto"/>
          </w:tcPr>
          <w:p w:rsidR="00A45936" w:rsidRPr="00F0069D" w:rsidRDefault="00A45936" w:rsidP="00CA1C28">
            <w:pPr>
              <w:tabs>
                <w:tab w:val="left" w:pos="993"/>
                <w:tab w:val="left" w:pos="7215"/>
              </w:tabs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530" w:type="dxa"/>
            <w:shd w:val="clear" w:color="auto" w:fill="auto"/>
          </w:tcPr>
          <w:p w:rsidR="00A45936" w:rsidRPr="00F0069D" w:rsidRDefault="00905C6A" w:rsidP="00F0069D">
            <w:pPr>
              <w:tabs>
                <w:tab w:val="left" w:pos="993"/>
                <w:tab w:val="left" w:pos="7215"/>
              </w:tabs>
              <w:rPr>
                <w:rFonts w:eastAsia="Times New Roman"/>
                <w:sz w:val="20"/>
                <w:szCs w:val="20"/>
                <w:lang w:eastAsia="ru-RU"/>
              </w:rPr>
            </w:pPr>
            <w:bookmarkStart w:id="0" w:name="дата_до_которой"/>
            <w:bookmarkEnd w:id="0"/>
            <w:r w:rsidRPr="00F0069D">
              <w:rPr>
                <w:rFonts w:eastAsia="Times New Roman"/>
                <w:sz w:val="20"/>
                <w:szCs w:val="20"/>
                <w:lang w:eastAsia="ru-RU"/>
              </w:rPr>
              <w:t>2</w:t>
            </w:r>
            <w:r w:rsidR="00F0069D" w:rsidRPr="00F0069D">
              <w:rPr>
                <w:rFonts w:eastAsia="Times New Roman"/>
                <w:sz w:val="20"/>
                <w:szCs w:val="20"/>
                <w:lang w:eastAsia="ru-RU"/>
              </w:rPr>
              <w:t>5</w:t>
            </w:r>
            <w:r w:rsidR="00620052" w:rsidRPr="00F0069D">
              <w:rPr>
                <w:rFonts w:eastAsia="Times New Roman"/>
                <w:sz w:val="20"/>
                <w:szCs w:val="20"/>
                <w:lang w:eastAsia="ru-RU"/>
              </w:rPr>
              <w:t>.12.2020 г.</w:t>
            </w:r>
            <w:r w:rsidR="00F0069D" w:rsidRPr="00F0069D">
              <w:rPr>
                <w:rFonts w:eastAsia="Times New Roman"/>
                <w:sz w:val="20"/>
                <w:szCs w:val="20"/>
                <w:lang w:eastAsia="ru-RU"/>
              </w:rPr>
              <w:t>, 14:00</w:t>
            </w:r>
          </w:p>
        </w:tc>
      </w:tr>
      <w:tr w:rsidR="00A45936" w:rsidRPr="00F0069D" w:rsidTr="00CA1C28">
        <w:trPr>
          <w:trHeight w:val="192"/>
        </w:trPr>
        <w:tc>
          <w:tcPr>
            <w:tcW w:w="5495" w:type="dxa"/>
            <w:shd w:val="clear" w:color="auto" w:fill="auto"/>
          </w:tcPr>
          <w:p w:rsidR="00A45936" w:rsidRPr="00F0069D" w:rsidRDefault="00F0069D" w:rsidP="00F0069D">
            <w:pPr>
              <w:tabs>
                <w:tab w:val="left" w:pos="993"/>
                <w:tab w:val="left" w:pos="7215"/>
              </w:tabs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0069D">
              <w:rPr>
                <w:rFonts w:eastAsia="Times New Roman"/>
                <w:b/>
                <w:sz w:val="20"/>
                <w:szCs w:val="20"/>
                <w:lang w:eastAsia="ru-RU"/>
              </w:rPr>
              <w:t>Место проведения собрания</w:t>
            </w:r>
          </w:p>
        </w:tc>
        <w:tc>
          <w:tcPr>
            <w:tcW w:w="283" w:type="dxa"/>
            <w:shd w:val="clear" w:color="auto" w:fill="auto"/>
          </w:tcPr>
          <w:p w:rsidR="00A45936" w:rsidRPr="00F0069D" w:rsidRDefault="00A45936" w:rsidP="00CA1C28">
            <w:pPr>
              <w:tabs>
                <w:tab w:val="left" w:pos="993"/>
                <w:tab w:val="left" w:pos="7215"/>
              </w:tabs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530" w:type="dxa"/>
            <w:shd w:val="clear" w:color="auto" w:fill="auto"/>
          </w:tcPr>
          <w:p w:rsidR="00A45936" w:rsidRPr="00F0069D" w:rsidRDefault="00A45936" w:rsidP="00CA1C28">
            <w:pPr>
              <w:tabs>
                <w:tab w:val="left" w:pos="993"/>
                <w:tab w:val="left" w:pos="7215"/>
              </w:tabs>
              <w:rPr>
                <w:rFonts w:eastAsia="Times New Roman"/>
                <w:sz w:val="20"/>
                <w:szCs w:val="20"/>
                <w:lang w:eastAsia="ru-RU"/>
              </w:rPr>
            </w:pPr>
            <w:r w:rsidRPr="00F0069D">
              <w:rPr>
                <w:rFonts w:eastAsia="Times New Roman"/>
                <w:sz w:val="20"/>
                <w:szCs w:val="20"/>
                <w:lang w:eastAsia="ru-RU"/>
              </w:rPr>
              <w:t>г. Москва, Ананьевский переулок, д. 5, стр. 3</w:t>
            </w:r>
          </w:p>
        </w:tc>
      </w:tr>
      <w:tr w:rsidR="00A45936" w:rsidRPr="00F0069D" w:rsidTr="00CA1C28">
        <w:tc>
          <w:tcPr>
            <w:tcW w:w="5495" w:type="dxa"/>
            <w:shd w:val="clear" w:color="auto" w:fill="auto"/>
          </w:tcPr>
          <w:p w:rsidR="00A45936" w:rsidRPr="00F0069D" w:rsidRDefault="00A45936" w:rsidP="00CA1C28">
            <w:pPr>
              <w:tabs>
                <w:tab w:val="left" w:pos="993"/>
                <w:tab w:val="left" w:pos="7215"/>
              </w:tabs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0069D">
              <w:rPr>
                <w:rFonts w:eastAsia="Times New Roman"/>
                <w:b/>
                <w:sz w:val="20"/>
                <w:szCs w:val="20"/>
                <w:lang w:eastAsia="ru-RU"/>
              </w:rPr>
              <w:t>Дата</w:t>
            </w:r>
            <w:r w:rsidR="00F0069D" w:rsidRPr="00F0069D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подсчета голосов и</w:t>
            </w:r>
            <w:r w:rsidRPr="00F0069D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составления протокола</w:t>
            </w:r>
          </w:p>
        </w:tc>
        <w:tc>
          <w:tcPr>
            <w:tcW w:w="283" w:type="dxa"/>
            <w:shd w:val="clear" w:color="auto" w:fill="auto"/>
          </w:tcPr>
          <w:p w:rsidR="00A45936" w:rsidRPr="00F0069D" w:rsidRDefault="00A45936" w:rsidP="00CA1C28">
            <w:pPr>
              <w:tabs>
                <w:tab w:val="left" w:pos="993"/>
                <w:tab w:val="left" w:pos="7215"/>
              </w:tabs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530" w:type="dxa"/>
            <w:shd w:val="clear" w:color="auto" w:fill="auto"/>
          </w:tcPr>
          <w:p w:rsidR="00A45936" w:rsidRPr="00F0069D" w:rsidRDefault="00905C6A" w:rsidP="00F0069D">
            <w:pPr>
              <w:tabs>
                <w:tab w:val="left" w:pos="993"/>
                <w:tab w:val="left" w:pos="7215"/>
              </w:tabs>
              <w:rPr>
                <w:rFonts w:eastAsia="Times New Roman"/>
                <w:sz w:val="20"/>
                <w:szCs w:val="20"/>
                <w:lang w:eastAsia="ru-RU"/>
              </w:rPr>
            </w:pPr>
            <w:bookmarkStart w:id="1" w:name="дата_протокола"/>
            <w:bookmarkEnd w:id="1"/>
            <w:r w:rsidRPr="00F0069D">
              <w:rPr>
                <w:rFonts w:eastAsia="Times New Roman"/>
                <w:sz w:val="20"/>
                <w:szCs w:val="20"/>
                <w:lang w:eastAsia="ru-RU"/>
              </w:rPr>
              <w:t>2</w:t>
            </w:r>
            <w:r w:rsidR="00F0069D" w:rsidRPr="00F0069D">
              <w:rPr>
                <w:rFonts w:eastAsia="Times New Roman"/>
                <w:sz w:val="20"/>
                <w:szCs w:val="20"/>
                <w:lang w:eastAsia="ru-RU"/>
              </w:rPr>
              <w:t>5</w:t>
            </w:r>
            <w:r w:rsidR="00620052" w:rsidRPr="00F0069D">
              <w:rPr>
                <w:rFonts w:eastAsia="Times New Roman"/>
                <w:sz w:val="20"/>
                <w:szCs w:val="20"/>
                <w:lang w:eastAsia="ru-RU"/>
              </w:rPr>
              <w:t>.12.2020 г.</w:t>
            </w:r>
          </w:p>
        </w:tc>
      </w:tr>
    </w:tbl>
    <w:p w:rsidR="009A4343" w:rsidRPr="00F0069D" w:rsidRDefault="009A4343" w:rsidP="00784160">
      <w:pPr>
        <w:ind w:firstLine="426"/>
        <w:rPr>
          <w:sz w:val="20"/>
          <w:szCs w:val="20"/>
        </w:rPr>
      </w:pPr>
    </w:p>
    <w:p w:rsidR="00647444" w:rsidRPr="00F0069D" w:rsidRDefault="00F0069D" w:rsidP="00647444">
      <w:pPr>
        <w:ind w:firstLine="426"/>
        <w:rPr>
          <w:color w:val="000000"/>
          <w:sz w:val="20"/>
          <w:szCs w:val="20"/>
        </w:rPr>
      </w:pPr>
      <w:r w:rsidRPr="00F0069D">
        <w:rPr>
          <w:color w:val="000000"/>
          <w:sz w:val="20"/>
          <w:szCs w:val="20"/>
        </w:rPr>
        <w:t>Член Ассоциации СРО «Нефтегазстрой-Альянс»</w:t>
      </w:r>
    </w:p>
    <w:p w:rsidR="00F0069D" w:rsidRPr="00F0069D" w:rsidRDefault="00F0069D" w:rsidP="00647444">
      <w:pPr>
        <w:ind w:firstLine="426"/>
        <w:rPr>
          <w:color w:val="000000"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63"/>
      </w:tblGrid>
      <w:tr w:rsidR="004B1ABF" w:rsidRPr="004B1ABF" w:rsidTr="00F0069D">
        <w:tc>
          <w:tcPr>
            <w:tcW w:w="10563" w:type="dxa"/>
            <w:tcBorders>
              <w:bottom w:val="single" w:sz="4" w:space="0" w:color="auto"/>
            </w:tcBorders>
          </w:tcPr>
          <w:p w:rsidR="00F0069D" w:rsidRPr="004B1ABF" w:rsidRDefault="00F0069D" w:rsidP="00F0069D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F0069D" w:rsidRPr="00F0069D" w:rsidTr="00F0069D">
        <w:tc>
          <w:tcPr>
            <w:tcW w:w="10563" w:type="dxa"/>
            <w:tcBorders>
              <w:top w:val="single" w:sz="4" w:space="0" w:color="auto"/>
            </w:tcBorders>
          </w:tcPr>
          <w:p w:rsidR="00F0069D" w:rsidRPr="00F0069D" w:rsidRDefault="00F0069D" w:rsidP="00F0069D">
            <w:pPr>
              <w:jc w:val="center"/>
              <w:rPr>
                <w:i/>
                <w:color w:val="000000"/>
                <w:sz w:val="16"/>
                <w:szCs w:val="16"/>
              </w:rPr>
            </w:pPr>
            <w:r w:rsidRPr="00F0069D">
              <w:rPr>
                <w:i/>
                <w:color w:val="000000"/>
                <w:sz w:val="16"/>
                <w:szCs w:val="16"/>
              </w:rPr>
              <w:t>сокращенное наименование члена Ассоциации, его номер в реестре членов или ИНН</w:t>
            </w:r>
          </w:p>
        </w:tc>
      </w:tr>
    </w:tbl>
    <w:p w:rsidR="00F0069D" w:rsidRPr="00F0069D" w:rsidRDefault="00F0069D" w:rsidP="00647444">
      <w:pPr>
        <w:ind w:firstLine="426"/>
        <w:rPr>
          <w:color w:val="000000"/>
          <w:sz w:val="20"/>
          <w:szCs w:val="20"/>
        </w:rPr>
      </w:pPr>
    </w:p>
    <w:p w:rsidR="00F0069D" w:rsidRPr="00F0069D" w:rsidRDefault="00F0069D" w:rsidP="00647444">
      <w:pPr>
        <w:ind w:firstLine="426"/>
        <w:rPr>
          <w:color w:val="000000"/>
          <w:sz w:val="20"/>
          <w:szCs w:val="20"/>
        </w:rPr>
      </w:pPr>
      <w:r w:rsidRPr="00F0069D">
        <w:rPr>
          <w:color w:val="000000"/>
          <w:sz w:val="20"/>
          <w:szCs w:val="20"/>
        </w:rPr>
        <w:t>Предварительно ознакомившись с повесткой дня и проектами документов к утверждению,</w:t>
      </w:r>
      <w:r w:rsidR="00DF39EF" w:rsidRPr="00DF39EF">
        <w:rPr>
          <w:color w:val="000000"/>
          <w:sz w:val="20"/>
          <w:szCs w:val="20"/>
        </w:rPr>
        <w:t xml:space="preserve"> </w:t>
      </w:r>
      <w:r w:rsidR="00DF39EF">
        <w:rPr>
          <w:color w:val="000000"/>
          <w:sz w:val="20"/>
          <w:szCs w:val="20"/>
        </w:rPr>
        <w:t>при непосредственном участии в собрании</w:t>
      </w:r>
      <w:r w:rsidRPr="00F0069D">
        <w:rPr>
          <w:color w:val="000000"/>
          <w:sz w:val="20"/>
          <w:szCs w:val="20"/>
        </w:rPr>
        <w:t xml:space="preserve"> голосует по вопросам повестки дня собрания:</w:t>
      </w:r>
    </w:p>
    <w:p w:rsidR="00F0069D" w:rsidRPr="00F0069D" w:rsidRDefault="00F0069D" w:rsidP="00647444">
      <w:pPr>
        <w:ind w:firstLine="426"/>
        <w:rPr>
          <w:b/>
          <w:color w:val="000000"/>
          <w:sz w:val="20"/>
          <w:szCs w:val="20"/>
        </w:rPr>
      </w:pPr>
    </w:p>
    <w:p w:rsidR="00905C6A" w:rsidRPr="00F0069D" w:rsidRDefault="00905C6A" w:rsidP="00905C6A">
      <w:pPr>
        <w:pStyle w:val="ac"/>
        <w:tabs>
          <w:tab w:val="left" w:pos="426"/>
        </w:tabs>
        <w:ind w:left="0"/>
        <w:jc w:val="both"/>
        <w:rPr>
          <w:color w:val="000000"/>
          <w:sz w:val="20"/>
          <w:szCs w:val="20"/>
        </w:rPr>
      </w:pPr>
      <w:bookmarkStart w:id="2" w:name="начало"/>
      <w:bookmarkEnd w:id="2"/>
      <w:r w:rsidRPr="00F0069D">
        <w:rPr>
          <w:b/>
          <w:color w:val="000000"/>
          <w:sz w:val="20"/>
          <w:szCs w:val="20"/>
        </w:rPr>
        <w:t xml:space="preserve">По вопросу 1 </w:t>
      </w:r>
      <w:r w:rsidRPr="00F0069D">
        <w:rPr>
          <w:color w:val="000000"/>
          <w:sz w:val="20"/>
          <w:szCs w:val="20"/>
        </w:rPr>
        <w:t>Повестки дня «</w:t>
      </w:r>
      <w:r w:rsidR="00F0069D" w:rsidRPr="00F0069D">
        <w:rPr>
          <w:sz w:val="20"/>
          <w:szCs w:val="20"/>
        </w:rPr>
        <w:t>О внесении изменений в Смету Ассоциации СРО «Нефтегазстрой-Альянс» на 2020 год (утв. решением общего собрания членов Ассоциации от 20.12.2019, протокол № 33)</w:t>
      </w:r>
      <w:r w:rsidRPr="00F0069D">
        <w:rPr>
          <w:sz w:val="20"/>
          <w:szCs w:val="20"/>
        </w:rPr>
        <w:t>»</w:t>
      </w:r>
    </w:p>
    <w:p w:rsidR="00905C6A" w:rsidRPr="00F0069D" w:rsidRDefault="00905C6A" w:rsidP="00905C6A">
      <w:pPr>
        <w:tabs>
          <w:tab w:val="left" w:pos="426"/>
        </w:tabs>
        <w:spacing w:line="276" w:lineRule="auto"/>
        <w:rPr>
          <w:b/>
          <w:sz w:val="20"/>
          <w:szCs w:val="20"/>
        </w:rPr>
      </w:pPr>
      <w:r w:rsidRPr="00F0069D">
        <w:rPr>
          <w:b/>
          <w:sz w:val="20"/>
          <w:szCs w:val="20"/>
        </w:rPr>
        <w:t>ФОРМУЛИРОВКА РЕШЕНИЯ ПО ВОПРОСУ ПОВЕСТКИ ДНЯ</w:t>
      </w:r>
    </w:p>
    <w:p w:rsidR="00905C6A" w:rsidRPr="00F0069D" w:rsidRDefault="00905C6A" w:rsidP="00905C6A">
      <w:pPr>
        <w:spacing w:line="276" w:lineRule="auto"/>
        <w:ind w:firstLine="567"/>
        <w:rPr>
          <w:bCs/>
          <w:color w:val="000000"/>
          <w:sz w:val="20"/>
          <w:szCs w:val="20"/>
        </w:rPr>
      </w:pPr>
    </w:p>
    <w:p w:rsidR="00905C6A" w:rsidRPr="00F0069D" w:rsidRDefault="00F0069D" w:rsidP="00905C6A">
      <w:pPr>
        <w:spacing w:line="276" w:lineRule="auto"/>
        <w:ind w:firstLine="284"/>
        <w:rPr>
          <w:bCs/>
          <w:color w:val="000000"/>
          <w:sz w:val="20"/>
          <w:szCs w:val="20"/>
        </w:rPr>
      </w:pPr>
      <w:r w:rsidRPr="00F0069D">
        <w:rPr>
          <w:bCs/>
          <w:color w:val="000000"/>
          <w:sz w:val="20"/>
          <w:szCs w:val="20"/>
        </w:rPr>
        <w:t>Внести изменения в Смету Ассоциации СРО «Нефтегазстрой-Альянс» на 2020 год (утв. решением общего собрания членов Ассоциации от 20.12.2019, протокол № 33) посредством ее утверждения в новой редакции (Приложение 1).</w:t>
      </w:r>
    </w:p>
    <w:p w:rsidR="00F0069D" w:rsidRPr="00F0069D" w:rsidRDefault="00F0069D" w:rsidP="00905C6A">
      <w:pPr>
        <w:spacing w:line="276" w:lineRule="auto"/>
        <w:ind w:firstLine="284"/>
        <w:rPr>
          <w:bCs/>
          <w:color w:val="000000"/>
          <w:sz w:val="20"/>
          <w:szCs w:val="20"/>
        </w:rPr>
      </w:pPr>
    </w:p>
    <w:tbl>
      <w:tblPr>
        <w:tblW w:w="10490" w:type="dxa"/>
        <w:tblInd w:w="10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3827"/>
        <w:gridCol w:w="3119"/>
      </w:tblGrid>
      <w:tr w:rsidR="00F0069D" w:rsidRPr="00F0069D" w:rsidTr="00DF39EF">
        <w:trPr>
          <w:trHeight w:val="211"/>
        </w:trPr>
        <w:tc>
          <w:tcPr>
            <w:tcW w:w="10490" w:type="dxa"/>
            <w:gridSpan w:val="3"/>
            <w:shd w:val="clear" w:color="auto" w:fill="F2F2F2" w:themeFill="background1" w:themeFillShade="F2"/>
          </w:tcPr>
          <w:p w:rsidR="00F0069D" w:rsidRPr="00F0069D" w:rsidRDefault="00F0069D" w:rsidP="00881313">
            <w:pPr>
              <w:ind w:firstLine="709"/>
              <w:jc w:val="center"/>
              <w:rPr>
                <w:b/>
                <w:sz w:val="20"/>
                <w:szCs w:val="20"/>
              </w:rPr>
            </w:pPr>
            <w:r w:rsidRPr="00F0069D">
              <w:rPr>
                <w:b/>
                <w:sz w:val="20"/>
                <w:szCs w:val="20"/>
              </w:rPr>
              <w:t>Варианты голосования</w:t>
            </w:r>
          </w:p>
        </w:tc>
      </w:tr>
      <w:tr w:rsidR="00F0069D" w:rsidRPr="00F0069D" w:rsidTr="00DF39EF">
        <w:trPr>
          <w:trHeight w:val="294"/>
        </w:trPr>
        <w:tc>
          <w:tcPr>
            <w:tcW w:w="3544" w:type="dxa"/>
            <w:shd w:val="clear" w:color="auto" w:fill="F2F2F2" w:themeFill="background1" w:themeFillShade="F2"/>
            <w:vAlign w:val="center"/>
          </w:tcPr>
          <w:p w:rsidR="00F0069D" w:rsidRPr="00F0069D" w:rsidRDefault="00F0069D" w:rsidP="00881313">
            <w:pPr>
              <w:jc w:val="center"/>
              <w:rPr>
                <w:b/>
                <w:iCs/>
                <w:sz w:val="20"/>
                <w:szCs w:val="20"/>
              </w:rPr>
            </w:pPr>
            <w:r w:rsidRPr="00F0069D">
              <w:rPr>
                <w:b/>
                <w:iCs/>
                <w:sz w:val="20"/>
                <w:szCs w:val="20"/>
              </w:rPr>
              <w:t>«ЗА»</w:t>
            </w:r>
          </w:p>
        </w:tc>
        <w:tc>
          <w:tcPr>
            <w:tcW w:w="3827" w:type="dxa"/>
            <w:shd w:val="clear" w:color="auto" w:fill="F2F2F2" w:themeFill="background1" w:themeFillShade="F2"/>
            <w:vAlign w:val="center"/>
          </w:tcPr>
          <w:p w:rsidR="00F0069D" w:rsidRPr="00F0069D" w:rsidRDefault="00F0069D" w:rsidP="00881313">
            <w:pPr>
              <w:jc w:val="center"/>
              <w:rPr>
                <w:b/>
                <w:iCs/>
                <w:sz w:val="20"/>
                <w:szCs w:val="20"/>
              </w:rPr>
            </w:pPr>
            <w:r w:rsidRPr="00F0069D">
              <w:rPr>
                <w:b/>
                <w:iCs/>
                <w:sz w:val="20"/>
                <w:szCs w:val="20"/>
              </w:rPr>
              <w:t>«ПРОТИВ»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:rsidR="00F0069D" w:rsidRPr="00F0069D" w:rsidRDefault="00F0069D" w:rsidP="00881313">
            <w:pPr>
              <w:jc w:val="center"/>
              <w:rPr>
                <w:b/>
                <w:iCs/>
                <w:sz w:val="20"/>
                <w:szCs w:val="20"/>
              </w:rPr>
            </w:pPr>
            <w:r w:rsidRPr="00F0069D">
              <w:rPr>
                <w:b/>
                <w:iCs/>
                <w:sz w:val="20"/>
                <w:szCs w:val="20"/>
              </w:rPr>
              <w:t>«ВОЗДЕРЖАЛСЯ»</w:t>
            </w:r>
          </w:p>
        </w:tc>
      </w:tr>
      <w:tr w:rsidR="004B1ABF" w:rsidRPr="004B1ABF" w:rsidTr="00DF39EF">
        <w:trPr>
          <w:trHeight w:val="862"/>
        </w:trPr>
        <w:tc>
          <w:tcPr>
            <w:tcW w:w="3544" w:type="dxa"/>
            <w:shd w:val="clear" w:color="auto" w:fill="FFFFFF"/>
            <w:vAlign w:val="center"/>
          </w:tcPr>
          <w:p w:rsidR="00F0069D" w:rsidRPr="004B1ABF" w:rsidRDefault="00F0069D" w:rsidP="00DF39EF">
            <w:pPr>
              <w:jc w:val="center"/>
              <w:rPr>
                <w:b/>
                <w:iCs/>
                <w:sz w:val="36"/>
                <w:szCs w:val="36"/>
                <w:lang w:val="en-US"/>
              </w:rPr>
            </w:pPr>
          </w:p>
        </w:tc>
        <w:tc>
          <w:tcPr>
            <w:tcW w:w="3827" w:type="dxa"/>
            <w:shd w:val="clear" w:color="auto" w:fill="FFFFFF"/>
            <w:vAlign w:val="center"/>
          </w:tcPr>
          <w:p w:rsidR="00F0069D" w:rsidRPr="004B1ABF" w:rsidRDefault="00F0069D" w:rsidP="00DF39EF">
            <w:pPr>
              <w:jc w:val="center"/>
              <w:rPr>
                <w:b/>
                <w:iCs/>
                <w:sz w:val="36"/>
                <w:szCs w:val="36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F0069D" w:rsidRPr="004B1ABF" w:rsidRDefault="00F0069D" w:rsidP="00DF39EF">
            <w:pPr>
              <w:jc w:val="center"/>
              <w:rPr>
                <w:b/>
                <w:iCs/>
                <w:sz w:val="36"/>
                <w:szCs w:val="36"/>
              </w:rPr>
            </w:pPr>
          </w:p>
        </w:tc>
      </w:tr>
    </w:tbl>
    <w:p w:rsidR="00F0069D" w:rsidRPr="00F0069D" w:rsidRDefault="00F0069D" w:rsidP="00905C6A">
      <w:pPr>
        <w:spacing w:line="276" w:lineRule="auto"/>
        <w:ind w:firstLine="284"/>
        <w:rPr>
          <w:bCs/>
          <w:color w:val="000000"/>
          <w:sz w:val="20"/>
          <w:szCs w:val="20"/>
        </w:rPr>
      </w:pPr>
    </w:p>
    <w:p w:rsidR="00F0069D" w:rsidRPr="00F0069D" w:rsidRDefault="00F0069D" w:rsidP="00905C6A">
      <w:pPr>
        <w:spacing w:line="276" w:lineRule="auto"/>
        <w:ind w:firstLine="284"/>
        <w:rPr>
          <w:bCs/>
          <w:color w:val="000000"/>
          <w:sz w:val="20"/>
          <w:szCs w:val="20"/>
        </w:rPr>
      </w:pPr>
    </w:p>
    <w:p w:rsidR="00F0069D" w:rsidRPr="00F0069D" w:rsidRDefault="00F0069D" w:rsidP="00F0069D">
      <w:pPr>
        <w:pStyle w:val="ac"/>
        <w:tabs>
          <w:tab w:val="left" w:pos="426"/>
        </w:tabs>
        <w:ind w:left="0"/>
        <w:jc w:val="both"/>
        <w:rPr>
          <w:b/>
          <w:color w:val="000000"/>
          <w:sz w:val="20"/>
          <w:szCs w:val="20"/>
        </w:rPr>
      </w:pPr>
    </w:p>
    <w:p w:rsidR="00F0069D" w:rsidRPr="00F0069D" w:rsidRDefault="00F0069D" w:rsidP="00F0069D">
      <w:pPr>
        <w:pStyle w:val="ac"/>
        <w:tabs>
          <w:tab w:val="left" w:pos="426"/>
        </w:tabs>
        <w:ind w:left="0"/>
        <w:jc w:val="both"/>
        <w:rPr>
          <w:color w:val="000000"/>
          <w:sz w:val="20"/>
          <w:szCs w:val="20"/>
        </w:rPr>
      </w:pPr>
      <w:r w:rsidRPr="00F0069D">
        <w:rPr>
          <w:b/>
          <w:color w:val="000000"/>
          <w:sz w:val="20"/>
          <w:szCs w:val="20"/>
        </w:rPr>
        <w:t xml:space="preserve">По вопросу 2 </w:t>
      </w:r>
      <w:r w:rsidRPr="00F0069D">
        <w:rPr>
          <w:color w:val="000000"/>
          <w:sz w:val="20"/>
          <w:szCs w:val="20"/>
        </w:rPr>
        <w:t>Повестки дня «</w:t>
      </w:r>
      <w:r w:rsidRPr="00F0069D">
        <w:rPr>
          <w:bCs/>
          <w:color w:val="000000"/>
          <w:sz w:val="20"/>
          <w:szCs w:val="20"/>
        </w:rPr>
        <w:t>Об утверждении Сметы Ассоциации СРО «Нефтегазстрой-Альянс» на 2021 год</w:t>
      </w:r>
      <w:r w:rsidRPr="00F0069D">
        <w:rPr>
          <w:sz w:val="20"/>
          <w:szCs w:val="20"/>
        </w:rPr>
        <w:t>»</w:t>
      </w:r>
    </w:p>
    <w:p w:rsidR="00F0069D" w:rsidRPr="00F0069D" w:rsidRDefault="00F0069D" w:rsidP="00F0069D">
      <w:pPr>
        <w:tabs>
          <w:tab w:val="left" w:pos="426"/>
        </w:tabs>
        <w:spacing w:line="276" w:lineRule="auto"/>
        <w:rPr>
          <w:b/>
          <w:sz w:val="20"/>
          <w:szCs w:val="20"/>
        </w:rPr>
      </w:pPr>
      <w:r w:rsidRPr="00F0069D">
        <w:rPr>
          <w:b/>
          <w:sz w:val="20"/>
          <w:szCs w:val="20"/>
        </w:rPr>
        <w:t>ФОРМУЛИРОВКА РЕШЕНИЯ ПО ВОПРОСУ ПОВЕСТКИ ДНЯ</w:t>
      </w:r>
    </w:p>
    <w:p w:rsidR="00F0069D" w:rsidRPr="00F0069D" w:rsidRDefault="00F0069D" w:rsidP="00F0069D">
      <w:pPr>
        <w:spacing w:line="276" w:lineRule="auto"/>
        <w:ind w:firstLine="567"/>
        <w:rPr>
          <w:bCs/>
          <w:color w:val="000000"/>
          <w:sz w:val="20"/>
          <w:szCs w:val="20"/>
        </w:rPr>
      </w:pPr>
    </w:p>
    <w:p w:rsidR="00F0069D" w:rsidRPr="00F0069D" w:rsidRDefault="00F0069D" w:rsidP="00F0069D">
      <w:pPr>
        <w:spacing w:line="276" w:lineRule="auto"/>
        <w:ind w:firstLine="284"/>
        <w:rPr>
          <w:bCs/>
          <w:color w:val="000000"/>
          <w:sz w:val="20"/>
          <w:szCs w:val="20"/>
        </w:rPr>
      </w:pPr>
      <w:r w:rsidRPr="00F0069D">
        <w:rPr>
          <w:bCs/>
          <w:color w:val="000000"/>
          <w:sz w:val="20"/>
          <w:szCs w:val="20"/>
        </w:rPr>
        <w:t>Утвердить Смету Ассоциации СРО «Нефтегазстрой-Альянс» на 2021 год (Приложение 2).</w:t>
      </w:r>
    </w:p>
    <w:p w:rsidR="00F0069D" w:rsidRPr="00F0069D" w:rsidRDefault="00F0069D" w:rsidP="00F0069D">
      <w:pPr>
        <w:spacing w:line="276" w:lineRule="auto"/>
        <w:ind w:firstLine="284"/>
        <w:rPr>
          <w:bCs/>
          <w:color w:val="000000"/>
          <w:sz w:val="20"/>
          <w:szCs w:val="20"/>
        </w:rPr>
      </w:pPr>
    </w:p>
    <w:tbl>
      <w:tblPr>
        <w:tblW w:w="10490" w:type="dxa"/>
        <w:tblInd w:w="10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3827"/>
        <w:gridCol w:w="3119"/>
      </w:tblGrid>
      <w:tr w:rsidR="00F0069D" w:rsidRPr="00F0069D" w:rsidTr="00DF39EF">
        <w:trPr>
          <w:trHeight w:val="211"/>
        </w:trPr>
        <w:tc>
          <w:tcPr>
            <w:tcW w:w="10490" w:type="dxa"/>
            <w:gridSpan w:val="3"/>
            <w:shd w:val="clear" w:color="auto" w:fill="F2F2F2" w:themeFill="background1" w:themeFillShade="F2"/>
          </w:tcPr>
          <w:p w:rsidR="00F0069D" w:rsidRPr="00F0069D" w:rsidRDefault="00F0069D" w:rsidP="00881313">
            <w:pPr>
              <w:ind w:firstLine="709"/>
              <w:jc w:val="center"/>
              <w:rPr>
                <w:b/>
                <w:sz w:val="20"/>
                <w:szCs w:val="20"/>
              </w:rPr>
            </w:pPr>
            <w:r w:rsidRPr="00F0069D">
              <w:rPr>
                <w:b/>
                <w:sz w:val="20"/>
                <w:szCs w:val="20"/>
              </w:rPr>
              <w:t>Варианты голосования</w:t>
            </w:r>
          </w:p>
        </w:tc>
      </w:tr>
      <w:tr w:rsidR="00F0069D" w:rsidRPr="00F0069D" w:rsidTr="00DF39EF">
        <w:trPr>
          <w:trHeight w:val="294"/>
        </w:trPr>
        <w:tc>
          <w:tcPr>
            <w:tcW w:w="3544" w:type="dxa"/>
            <w:shd w:val="clear" w:color="auto" w:fill="F2F2F2" w:themeFill="background1" w:themeFillShade="F2"/>
            <w:vAlign w:val="center"/>
          </w:tcPr>
          <w:p w:rsidR="00F0069D" w:rsidRPr="00F0069D" w:rsidRDefault="00F0069D" w:rsidP="00881313">
            <w:pPr>
              <w:jc w:val="center"/>
              <w:rPr>
                <w:b/>
                <w:iCs/>
                <w:sz w:val="20"/>
                <w:szCs w:val="20"/>
              </w:rPr>
            </w:pPr>
            <w:r w:rsidRPr="00F0069D">
              <w:rPr>
                <w:b/>
                <w:iCs/>
                <w:sz w:val="20"/>
                <w:szCs w:val="20"/>
              </w:rPr>
              <w:t>«ЗА»</w:t>
            </w:r>
          </w:p>
        </w:tc>
        <w:tc>
          <w:tcPr>
            <w:tcW w:w="3827" w:type="dxa"/>
            <w:shd w:val="clear" w:color="auto" w:fill="F2F2F2" w:themeFill="background1" w:themeFillShade="F2"/>
            <w:vAlign w:val="center"/>
          </w:tcPr>
          <w:p w:rsidR="00F0069D" w:rsidRPr="00F0069D" w:rsidRDefault="00F0069D" w:rsidP="00881313">
            <w:pPr>
              <w:jc w:val="center"/>
              <w:rPr>
                <w:b/>
                <w:iCs/>
                <w:sz w:val="20"/>
                <w:szCs w:val="20"/>
              </w:rPr>
            </w:pPr>
            <w:r w:rsidRPr="00F0069D">
              <w:rPr>
                <w:b/>
                <w:iCs/>
                <w:sz w:val="20"/>
                <w:szCs w:val="20"/>
              </w:rPr>
              <w:t>«ПРОТИВ»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:rsidR="00F0069D" w:rsidRPr="00F0069D" w:rsidRDefault="00F0069D" w:rsidP="00881313">
            <w:pPr>
              <w:jc w:val="center"/>
              <w:rPr>
                <w:b/>
                <w:iCs/>
                <w:sz w:val="20"/>
                <w:szCs w:val="20"/>
              </w:rPr>
            </w:pPr>
            <w:r w:rsidRPr="00F0069D">
              <w:rPr>
                <w:b/>
                <w:iCs/>
                <w:sz w:val="20"/>
                <w:szCs w:val="20"/>
              </w:rPr>
              <w:t>«ВОЗДЕРЖАЛСЯ»</w:t>
            </w:r>
          </w:p>
        </w:tc>
      </w:tr>
      <w:tr w:rsidR="004B1ABF" w:rsidRPr="004B1ABF" w:rsidTr="00DF39EF">
        <w:trPr>
          <w:trHeight w:val="804"/>
        </w:trPr>
        <w:tc>
          <w:tcPr>
            <w:tcW w:w="3544" w:type="dxa"/>
            <w:shd w:val="clear" w:color="auto" w:fill="FFFFFF"/>
            <w:vAlign w:val="center"/>
          </w:tcPr>
          <w:p w:rsidR="00F0069D" w:rsidRPr="004B1ABF" w:rsidRDefault="00F0069D" w:rsidP="00DF39EF">
            <w:pPr>
              <w:jc w:val="center"/>
              <w:rPr>
                <w:b/>
                <w:iCs/>
                <w:sz w:val="36"/>
                <w:szCs w:val="36"/>
                <w:lang w:val="en-US"/>
              </w:rPr>
            </w:pPr>
          </w:p>
        </w:tc>
        <w:tc>
          <w:tcPr>
            <w:tcW w:w="3827" w:type="dxa"/>
            <w:shd w:val="clear" w:color="auto" w:fill="FFFFFF"/>
            <w:vAlign w:val="center"/>
          </w:tcPr>
          <w:p w:rsidR="00F0069D" w:rsidRPr="004B1ABF" w:rsidRDefault="00F0069D" w:rsidP="00DF39EF">
            <w:pPr>
              <w:jc w:val="center"/>
              <w:rPr>
                <w:b/>
                <w:iCs/>
                <w:sz w:val="36"/>
                <w:szCs w:val="36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F0069D" w:rsidRPr="004B1ABF" w:rsidRDefault="00F0069D" w:rsidP="00DF39EF">
            <w:pPr>
              <w:jc w:val="center"/>
              <w:rPr>
                <w:b/>
                <w:iCs/>
                <w:sz w:val="36"/>
                <w:szCs w:val="36"/>
              </w:rPr>
            </w:pPr>
          </w:p>
        </w:tc>
      </w:tr>
    </w:tbl>
    <w:p w:rsidR="00F0069D" w:rsidRDefault="00F0069D" w:rsidP="00F0069D">
      <w:pPr>
        <w:spacing w:line="276" w:lineRule="auto"/>
        <w:ind w:firstLine="284"/>
        <w:rPr>
          <w:bCs/>
          <w:color w:val="000000"/>
          <w:sz w:val="20"/>
          <w:szCs w:val="20"/>
        </w:rPr>
      </w:pPr>
    </w:p>
    <w:p w:rsidR="00DF39EF" w:rsidRDefault="00DF39EF" w:rsidP="00F0069D">
      <w:pPr>
        <w:spacing w:line="276" w:lineRule="auto"/>
        <w:ind w:firstLine="284"/>
        <w:rPr>
          <w:bCs/>
          <w:color w:val="000000"/>
          <w:sz w:val="20"/>
          <w:szCs w:val="20"/>
        </w:rPr>
      </w:pPr>
    </w:p>
    <w:p w:rsidR="00F0069D" w:rsidRPr="00F0069D" w:rsidRDefault="00F0069D" w:rsidP="00F0069D">
      <w:pPr>
        <w:spacing w:line="276" w:lineRule="auto"/>
        <w:ind w:firstLine="284"/>
        <w:rPr>
          <w:bCs/>
          <w:color w:val="000000"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83"/>
        <w:gridCol w:w="2693"/>
        <w:gridCol w:w="284"/>
        <w:gridCol w:w="3367"/>
      </w:tblGrid>
      <w:tr w:rsidR="00F0069D" w:rsidRPr="004B1ABF" w:rsidTr="004B1ABF">
        <w:tc>
          <w:tcPr>
            <w:tcW w:w="3936" w:type="dxa"/>
            <w:tcBorders>
              <w:bottom w:val="single" w:sz="4" w:space="0" w:color="auto"/>
            </w:tcBorders>
          </w:tcPr>
          <w:p w:rsidR="00F0069D" w:rsidRPr="004B1ABF" w:rsidRDefault="00F0069D" w:rsidP="004B1ABF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</w:tcPr>
          <w:p w:rsidR="00F0069D" w:rsidRPr="004B1ABF" w:rsidRDefault="00F0069D" w:rsidP="004B1ABF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F0069D" w:rsidRPr="004B1ABF" w:rsidRDefault="00F0069D" w:rsidP="004B1ABF">
            <w:pPr>
              <w:spacing w:line="276" w:lineRule="auto"/>
              <w:jc w:val="center"/>
              <w:rPr>
                <w:rFonts w:ascii="Mistral" w:hAnsi="Mistr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:rsidR="00F0069D" w:rsidRPr="004B1ABF" w:rsidRDefault="00F0069D" w:rsidP="004B1ABF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F0069D" w:rsidRPr="004B1ABF" w:rsidRDefault="00F0069D" w:rsidP="004B1ABF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F0069D" w:rsidRPr="00F0069D" w:rsidTr="004B1ABF">
        <w:tc>
          <w:tcPr>
            <w:tcW w:w="3936" w:type="dxa"/>
            <w:tcBorders>
              <w:top w:val="single" w:sz="4" w:space="0" w:color="auto"/>
            </w:tcBorders>
          </w:tcPr>
          <w:p w:rsidR="00F0069D" w:rsidRPr="00F0069D" w:rsidRDefault="00F0069D" w:rsidP="00F0069D">
            <w:pPr>
              <w:spacing w:line="276" w:lineRule="auto"/>
              <w:jc w:val="center"/>
              <w:rPr>
                <w:bCs/>
                <w:i/>
                <w:color w:val="000000"/>
                <w:sz w:val="16"/>
                <w:szCs w:val="16"/>
              </w:rPr>
            </w:pPr>
            <w:r w:rsidRPr="00F0069D">
              <w:rPr>
                <w:bCs/>
                <w:i/>
                <w:color w:val="000000"/>
                <w:sz w:val="16"/>
                <w:szCs w:val="16"/>
              </w:rPr>
              <w:t>Должность</w:t>
            </w:r>
          </w:p>
        </w:tc>
        <w:tc>
          <w:tcPr>
            <w:tcW w:w="283" w:type="dxa"/>
          </w:tcPr>
          <w:p w:rsidR="00F0069D" w:rsidRPr="00F0069D" w:rsidRDefault="00F0069D" w:rsidP="00F0069D">
            <w:pPr>
              <w:spacing w:line="276" w:lineRule="auto"/>
              <w:jc w:val="center"/>
              <w:rPr>
                <w:bCs/>
                <w:i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F0069D" w:rsidRPr="00F0069D" w:rsidRDefault="00F0069D" w:rsidP="00F0069D">
            <w:pPr>
              <w:spacing w:line="276" w:lineRule="auto"/>
              <w:jc w:val="center"/>
              <w:rPr>
                <w:bCs/>
                <w:i/>
                <w:color w:val="000000"/>
                <w:sz w:val="16"/>
                <w:szCs w:val="16"/>
              </w:rPr>
            </w:pPr>
            <w:r w:rsidRPr="00F0069D">
              <w:rPr>
                <w:bCs/>
                <w:i/>
                <w:color w:val="000000"/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:rsidR="00F0069D" w:rsidRPr="00F0069D" w:rsidRDefault="00F0069D" w:rsidP="00F0069D">
            <w:pPr>
              <w:spacing w:line="276" w:lineRule="auto"/>
              <w:jc w:val="center"/>
              <w:rPr>
                <w:bCs/>
                <w:i/>
                <w:color w:val="000000"/>
                <w:sz w:val="16"/>
                <w:szCs w:val="16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F0069D" w:rsidRPr="00F0069D" w:rsidRDefault="00DF39EF" w:rsidP="00DF39EF">
            <w:pPr>
              <w:spacing w:line="276" w:lineRule="auto"/>
              <w:jc w:val="center"/>
              <w:rPr>
                <w:bCs/>
                <w:i/>
                <w:color w:val="000000"/>
                <w:sz w:val="16"/>
                <w:szCs w:val="16"/>
              </w:rPr>
            </w:pPr>
            <w:r>
              <w:rPr>
                <w:bCs/>
                <w:i/>
                <w:color w:val="000000"/>
                <w:sz w:val="16"/>
                <w:szCs w:val="16"/>
              </w:rPr>
              <w:t>Инициалы, фамилия</w:t>
            </w:r>
          </w:p>
        </w:tc>
      </w:tr>
    </w:tbl>
    <w:p w:rsidR="00905C6A" w:rsidRDefault="00F0069D" w:rsidP="00F0069D">
      <w:pPr>
        <w:spacing w:line="276" w:lineRule="auto"/>
        <w:ind w:firstLine="284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                                     М.П.</w:t>
      </w:r>
    </w:p>
    <w:p w:rsidR="00DF39EF" w:rsidRDefault="00DF39EF" w:rsidP="00F0069D">
      <w:pPr>
        <w:spacing w:line="276" w:lineRule="auto"/>
        <w:ind w:firstLine="284"/>
        <w:jc w:val="center"/>
        <w:rPr>
          <w:bCs/>
          <w:color w:val="000000"/>
          <w:sz w:val="20"/>
          <w:szCs w:val="20"/>
        </w:rPr>
      </w:pPr>
    </w:p>
    <w:p w:rsidR="00DF39EF" w:rsidRDefault="00DF39EF" w:rsidP="00F0069D">
      <w:pPr>
        <w:spacing w:line="276" w:lineRule="auto"/>
        <w:ind w:firstLine="284"/>
        <w:jc w:val="center"/>
        <w:rPr>
          <w:bCs/>
          <w:color w:val="000000"/>
          <w:sz w:val="20"/>
          <w:szCs w:val="20"/>
        </w:rPr>
        <w:sectPr w:rsidR="00DF39EF" w:rsidSect="00A45936">
          <w:pgSz w:w="11906" w:h="16838"/>
          <w:pgMar w:top="678" w:right="566" w:bottom="568" w:left="993" w:header="284" w:footer="359" w:gutter="0"/>
          <w:cols w:space="708"/>
          <w:docGrid w:linePitch="381"/>
        </w:sectPr>
      </w:pPr>
    </w:p>
    <w:p w:rsidR="00DF39EF" w:rsidRDefault="00DF39EF" w:rsidP="00DF39EF">
      <w:pPr>
        <w:jc w:val="right"/>
        <w:rPr>
          <w:sz w:val="20"/>
          <w:szCs w:val="20"/>
        </w:rPr>
      </w:pPr>
    </w:p>
    <w:p w:rsidR="00DF39EF" w:rsidRDefault="00DF39EF" w:rsidP="00DF39E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ПРИЛОЖЕНИЕ 1 </w:t>
      </w:r>
    </w:p>
    <w:p w:rsidR="00DF39EF" w:rsidRDefault="00DF39EF" w:rsidP="00DF39EF">
      <w:pPr>
        <w:jc w:val="right"/>
        <w:rPr>
          <w:sz w:val="20"/>
          <w:szCs w:val="20"/>
        </w:rPr>
      </w:pPr>
    </w:p>
    <w:p w:rsidR="00DF39EF" w:rsidRPr="00450193" w:rsidRDefault="00DF39EF" w:rsidP="00DF39E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утверждено </w:t>
      </w:r>
      <w:r w:rsidRPr="00450193">
        <w:rPr>
          <w:sz w:val="20"/>
          <w:szCs w:val="20"/>
        </w:rPr>
        <w:t>решением внеочередного общего собрания членов</w:t>
      </w:r>
      <w:r>
        <w:rPr>
          <w:sz w:val="20"/>
          <w:szCs w:val="20"/>
        </w:rPr>
        <w:t xml:space="preserve"> </w:t>
      </w:r>
      <w:r w:rsidRPr="00450193">
        <w:rPr>
          <w:sz w:val="20"/>
          <w:szCs w:val="20"/>
        </w:rPr>
        <w:t>Ассоциации СРО «Нефтегазстрой-Альянс»</w:t>
      </w:r>
    </w:p>
    <w:p w:rsidR="00DF39EF" w:rsidRDefault="00DF39EF" w:rsidP="00DF39EF">
      <w:pPr>
        <w:jc w:val="right"/>
        <w:rPr>
          <w:sz w:val="20"/>
          <w:szCs w:val="20"/>
        </w:rPr>
      </w:pPr>
      <w:r>
        <w:rPr>
          <w:sz w:val="20"/>
          <w:szCs w:val="20"/>
        </w:rPr>
        <w:t>от 20.12.2019, протокол № 33</w:t>
      </w:r>
    </w:p>
    <w:p w:rsidR="00DF39EF" w:rsidRDefault="00DF39EF" w:rsidP="00DF39EF">
      <w:pPr>
        <w:jc w:val="right"/>
        <w:rPr>
          <w:sz w:val="20"/>
          <w:szCs w:val="20"/>
        </w:rPr>
      </w:pPr>
    </w:p>
    <w:p w:rsidR="00DF39EF" w:rsidRDefault="00DF39EF" w:rsidP="00DF39EF">
      <w:pPr>
        <w:jc w:val="right"/>
        <w:rPr>
          <w:sz w:val="20"/>
          <w:szCs w:val="20"/>
        </w:rPr>
      </w:pPr>
      <w:r>
        <w:rPr>
          <w:sz w:val="20"/>
          <w:szCs w:val="20"/>
        </w:rPr>
        <w:t>в ред. решения Общего собрания членов Ассоциации СРО «Нефтегазстрой-Альянс»</w:t>
      </w:r>
    </w:p>
    <w:p w:rsidR="00DF39EF" w:rsidRDefault="00DF39EF" w:rsidP="00DF39EF">
      <w:pPr>
        <w:jc w:val="right"/>
        <w:rPr>
          <w:sz w:val="20"/>
          <w:szCs w:val="20"/>
        </w:rPr>
      </w:pPr>
      <w:r>
        <w:rPr>
          <w:sz w:val="20"/>
          <w:szCs w:val="20"/>
        </w:rPr>
        <w:t>от 25.12.2020, протокол № 35</w:t>
      </w:r>
    </w:p>
    <w:p w:rsidR="00DF39EF" w:rsidRDefault="00DF39EF" w:rsidP="00DF39EF">
      <w:pPr>
        <w:jc w:val="right"/>
        <w:rPr>
          <w:sz w:val="20"/>
          <w:szCs w:val="20"/>
        </w:rPr>
      </w:pPr>
    </w:p>
    <w:p w:rsidR="00DF39EF" w:rsidRDefault="00DF39EF" w:rsidP="00DF39EF">
      <w:pPr>
        <w:jc w:val="right"/>
        <w:rPr>
          <w:sz w:val="20"/>
          <w:szCs w:val="20"/>
        </w:rPr>
      </w:pP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59"/>
        <w:gridCol w:w="7720"/>
        <w:gridCol w:w="1134"/>
      </w:tblGrid>
      <w:tr w:rsidR="00DF39EF" w:rsidRPr="00A52153" w:rsidTr="00881313">
        <w:trPr>
          <w:trHeight w:val="20"/>
        </w:trPr>
        <w:tc>
          <w:tcPr>
            <w:tcW w:w="951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39EF" w:rsidRDefault="00DF39EF" w:rsidP="00881313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Смета доходов и расходов Ассоциации СРО 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«</w:t>
            </w:r>
            <w:r w:rsidRPr="00A5215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Нефтегазстрой-Альянс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»</w:t>
            </w:r>
            <w:r w:rsidRPr="00A5215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DF39EF" w:rsidRDefault="00DF39EF" w:rsidP="00881313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 2020 год</w:t>
            </w:r>
          </w:p>
          <w:p w:rsidR="00DF39EF" w:rsidRPr="00A52153" w:rsidRDefault="00DF39EF" w:rsidP="00881313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№ </w:t>
            </w:r>
            <w:proofErr w:type="gramStart"/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/п 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Наименование 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статьи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план</w:t>
            </w: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i/>
                <w:iCs/>
                <w:sz w:val="20"/>
                <w:szCs w:val="20"/>
                <w:lang w:eastAsia="ru-RU"/>
              </w:rPr>
              <w:t xml:space="preserve">Количество </w:t>
            </w:r>
            <w:r>
              <w:rPr>
                <w:rFonts w:eastAsia="Times New Roman"/>
                <w:bCs/>
                <w:i/>
                <w:iCs/>
                <w:sz w:val="20"/>
                <w:szCs w:val="20"/>
                <w:lang w:eastAsia="ru-RU"/>
              </w:rPr>
              <w:t>членов Ассоциации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150</w:t>
            </w: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i/>
                <w:iCs/>
                <w:sz w:val="20"/>
                <w:szCs w:val="20"/>
                <w:lang w:eastAsia="ru-RU"/>
              </w:rPr>
              <w:t xml:space="preserve">Компенсационный фонд возмещения вреда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180 000</w:t>
            </w: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i/>
                <w:iCs/>
                <w:sz w:val="20"/>
                <w:szCs w:val="20"/>
                <w:lang w:eastAsia="ru-RU"/>
              </w:rPr>
              <w:t xml:space="preserve">Компенсационный фонд обеспечения договорных обязательств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33 000</w:t>
            </w: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A52153" w:rsidRDefault="00DF39EF" w:rsidP="00881313">
            <w:pPr>
              <w:spacing w:before="120" w:after="12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A52153" w:rsidRDefault="00DF39EF" w:rsidP="00881313">
            <w:pPr>
              <w:spacing w:before="120" w:after="12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spacing w:before="120" w:after="12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Остаток средств на начало года *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55 800</w:t>
            </w: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Поступление взносов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16 000</w:t>
            </w: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Доход от финансовой деятельности (полученные % по банковским депозитам) 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5 400</w:t>
            </w: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spacing w:before="80" w:after="80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A52153" w:rsidRDefault="00DF39EF" w:rsidP="00881313">
            <w:pPr>
              <w:spacing w:before="80" w:after="80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Итого доходов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spacing w:before="80" w:after="8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21 400</w:t>
            </w:r>
          </w:p>
        </w:tc>
      </w:tr>
      <w:tr w:rsidR="00DF39EF" w:rsidRPr="00A52153" w:rsidTr="00881313">
        <w:trPr>
          <w:trHeight w:val="20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9EF" w:rsidRPr="00A52153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ИТОГО ДОХОДОВ, включая остаток средств на начало года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77 200</w:t>
            </w: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spacing w:before="120" w:after="12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A52153" w:rsidRDefault="00DF39EF" w:rsidP="00881313">
            <w:pPr>
              <w:spacing w:before="120" w:after="12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spacing w:before="120" w:after="12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2.1.1 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Оплата труда </w:t>
            </w:r>
            <w:r w:rsidRPr="00EE69FA">
              <w:rPr>
                <w:rFonts w:eastAsia="Times New Roman"/>
                <w:bCs/>
                <w:sz w:val="20"/>
                <w:szCs w:val="20"/>
                <w:lang w:eastAsia="ru-RU"/>
              </w:rPr>
              <w:t>работников</w:t>
            </w: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(в т.</w:t>
            </w:r>
            <w:r w:rsidRPr="00EE69FA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ч. совместители)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  <w:t>12 439</w:t>
            </w: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2.1.2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Страховые взносы с оплаты труда </w:t>
            </w:r>
            <w:r w:rsidRPr="00EE69FA">
              <w:rPr>
                <w:rFonts w:eastAsia="Times New Roman"/>
                <w:bCs/>
                <w:sz w:val="20"/>
                <w:szCs w:val="20"/>
                <w:lang w:eastAsia="ru-RU"/>
              </w:rPr>
              <w:t>работников</w:t>
            </w: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  <w:t>3 292</w:t>
            </w: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2.2.1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Канцтовары и расходные материалы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  <w:t>50</w:t>
            </w: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2.2.2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Питьевая вода, чай,</w:t>
            </w:r>
            <w:r w:rsidRPr="00EE69FA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кофе,</w:t>
            </w:r>
            <w:r w:rsidRPr="00EE69FA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другие продукты, хозяйственные расходы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  <w:t>40</w:t>
            </w: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Аренда и уборка служебных помещений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  <w:t>1 395</w:t>
            </w: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Транспортные расходы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  <w:t>20</w:t>
            </w: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Связь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  <w:t>150</w:t>
            </w: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Аудиторские, консультационные услуги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  <w:t>60</w:t>
            </w: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Участие в конференциях,</w:t>
            </w:r>
            <w:r w:rsidRPr="00EE69FA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выставках,</w:t>
            </w:r>
            <w:r w:rsidRPr="00EE69FA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семинарах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  <w:t>0</w:t>
            </w: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2.8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Добровольное медицинское  страхование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  <w:t>878</w:t>
            </w: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2.9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Расходы на рекламные, маркетинговые услуги,</w:t>
            </w:r>
            <w:r w:rsidRPr="00EE69FA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связанные с привлечением новых членов Ассоциации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  <w:t>950</w:t>
            </w: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2.10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Нотариальные расходы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  <w:t>5</w:t>
            </w: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2.11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Ремонт основных средств (материалы и услуги)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30</w:t>
            </w: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2.12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Работы и услуги по хозяйственным договорам,</w:t>
            </w:r>
            <w:r w:rsidRPr="00EE69FA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информационное сопровождение компьютерных программ,</w:t>
            </w:r>
            <w:r w:rsidRPr="00EE69FA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баз, подписка на периодические издания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  <w:t>200</w:t>
            </w: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2.13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Коллективное страхование гражданской ответственности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  <w:t>400</w:t>
            </w: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2.14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Командировочные расходы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  <w:t>80</w:t>
            </w: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2.15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Услуги банка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50</w:t>
            </w: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2.1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Затраты на приобретение основных средств, МБП и нематериальных активов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  <w:t>100</w:t>
            </w: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2.1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Членство в Национальном объединении строителей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  <w:t>750</w:t>
            </w: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2.1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Налоги и госпошлины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  <w:t>350</w:t>
            </w: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2.1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Непредвиденные расходы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iCs/>
                <w:sz w:val="20"/>
                <w:szCs w:val="20"/>
                <w:lang w:eastAsia="ru-RU"/>
              </w:rPr>
              <w:t>100</w:t>
            </w: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39EF" w:rsidRPr="00A52153" w:rsidRDefault="00DF39EF" w:rsidP="00881313">
            <w:pPr>
              <w:spacing w:before="80" w:after="8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spacing w:before="80" w:after="80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Итого расходов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spacing w:before="80" w:after="8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21 339</w:t>
            </w: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2.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Остаток средств на 31.12.2020*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55 861</w:t>
            </w:r>
          </w:p>
        </w:tc>
      </w:tr>
      <w:tr w:rsidR="00DF39EF" w:rsidRPr="00A52153" w:rsidTr="00DF39EF">
        <w:trPr>
          <w:trHeight w:val="2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39EF" w:rsidRPr="00A52153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ИТОГО*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A52153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A52153">
              <w:rPr>
                <w:rFonts w:eastAsia="Times New Roman"/>
                <w:bCs/>
                <w:sz w:val="20"/>
                <w:szCs w:val="20"/>
                <w:lang w:eastAsia="ru-RU"/>
              </w:rPr>
              <w:t>77 200</w:t>
            </w:r>
          </w:p>
        </w:tc>
      </w:tr>
      <w:tr w:rsidR="00DF39EF" w:rsidRPr="00A52153" w:rsidTr="00881313">
        <w:trPr>
          <w:trHeight w:val="20"/>
        </w:trPr>
        <w:tc>
          <w:tcPr>
            <w:tcW w:w="8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39EF" w:rsidRPr="00A52153" w:rsidRDefault="00DF39EF" w:rsidP="00881313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9EF" w:rsidRPr="00A52153" w:rsidRDefault="00DF39EF" w:rsidP="00881313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F39EF" w:rsidRPr="00A52153" w:rsidTr="00881313">
        <w:trPr>
          <w:trHeight w:val="20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39EF" w:rsidRPr="00751B7E" w:rsidRDefault="00DF39EF" w:rsidP="00881313">
            <w:pPr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DF39EF" w:rsidRPr="00A52153" w:rsidRDefault="00DF39EF" w:rsidP="00881313">
            <w:pPr>
              <w:rPr>
                <w:rFonts w:eastAsia="Times New Roman"/>
                <w:sz w:val="16"/>
                <w:szCs w:val="16"/>
                <w:lang w:eastAsia="ru-RU"/>
              </w:rPr>
            </w:pPr>
            <w:r w:rsidRPr="00A52153">
              <w:rPr>
                <w:rFonts w:eastAsia="Times New Roman"/>
                <w:sz w:val="16"/>
                <w:szCs w:val="16"/>
                <w:lang w:eastAsia="ru-RU"/>
              </w:rPr>
              <w:t>* В том числе  13 907 тыс.</w:t>
            </w:r>
            <w:r w:rsidRPr="00751B7E">
              <w:rPr>
                <w:rFonts w:eastAsia="Times New Roman"/>
                <w:sz w:val="16"/>
                <w:szCs w:val="16"/>
                <w:lang w:eastAsia="ru-RU"/>
              </w:rPr>
              <w:t xml:space="preserve"> руб.</w:t>
            </w:r>
            <w:r w:rsidRPr="00A52153">
              <w:rPr>
                <w:rFonts w:eastAsia="Times New Roman"/>
                <w:sz w:val="16"/>
                <w:szCs w:val="16"/>
                <w:lang w:eastAsia="ru-RU"/>
              </w:rPr>
              <w:t>, размеще</w:t>
            </w:r>
            <w:r w:rsidRPr="00751B7E">
              <w:rPr>
                <w:rFonts w:eastAsia="Times New Roman"/>
                <w:sz w:val="16"/>
                <w:szCs w:val="16"/>
                <w:lang w:eastAsia="ru-RU"/>
              </w:rPr>
              <w:t>н</w:t>
            </w:r>
            <w:r w:rsidRPr="00A52153">
              <w:rPr>
                <w:rFonts w:eastAsia="Times New Roman"/>
                <w:sz w:val="16"/>
                <w:szCs w:val="16"/>
                <w:lang w:eastAsia="ru-RU"/>
              </w:rPr>
              <w:t>ны</w:t>
            </w:r>
            <w:r w:rsidRPr="00751B7E">
              <w:rPr>
                <w:rFonts w:eastAsia="Times New Roman"/>
                <w:sz w:val="16"/>
                <w:szCs w:val="16"/>
                <w:lang w:eastAsia="ru-RU"/>
              </w:rPr>
              <w:t>х</w:t>
            </w:r>
            <w:r w:rsidRPr="00A52153">
              <w:rPr>
                <w:rFonts w:eastAsia="Times New Roman"/>
                <w:sz w:val="16"/>
                <w:szCs w:val="16"/>
                <w:lang w:eastAsia="ru-RU"/>
              </w:rPr>
              <w:t xml:space="preserve"> на депозитах в ОАО </w:t>
            </w:r>
            <w:r w:rsidRPr="00751B7E">
              <w:rPr>
                <w:rFonts w:eastAsia="Times New Roman"/>
                <w:sz w:val="16"/>
                <w:szCs w:val="16"/>
                <w:lang w:eastAsia="ru-RU"/>
              </w:rPr>
              <w:t>«</w:t>
            </w:r>
            <w:r w:rsidRPr="00A52153">
              <w:rPr>
                <w:rFonts w:eastAsia="Times New Roman"/>
                <w:sz w:val="16"/>
                <w:szCs w:val="16"/>
                <w:lang w:eastAsia="ru-RU"/>
              </w:rPr>
              <w:t>Нота-Банк</w:t>
            </w:r>
            <w:r w:rsidRPr="00751B7E">
              <w:rPr>
                <w:rFonts w:eastAsia="Times New Roman"/>
                <w:sz w:val="16"/>
                <w:szCs w:val="16"/>
                <w:lang w:eastAsia="ru-RU"/>
              </w:rPr>
              <w:t>»</w:t>
            </w:r>
            <w:r w:rsidRPr="00A52153">
              <w:rPr>
                <w:rFonts w:eastAsia="Times New Roman"/>
                <w:sz w:val="16"/>
                <w:szCs w:val="16"/>
                <w:lang w:eastAsia="ru-RU"/>
              </w:rPr>
              <w:t xml:space="preserve"> и КБ</w:t>
            </w:r>
            <w:r w:rsidRPr="00751B7E">
              <w:rPr>
                <w:rFonts w:eastAsia="Times New Roman"/>
                <w:sz w:val="16"/>
                <w:szCs w:val="16"/>
                <w:lang w:eastAsia="ru-RU"/>
              </w:rPr>
              <w:t xml:space="preserve"> «</w:t>
            </w:r>
            <w:r w:rsidRPr="00A52153">
              <w:rPr>
                <w:rFonts w:eastAsia="Times New Roman"/>
                <w:sz w:val="16"/>
                <w:szCs w:val="16"/>
                <w:lang w:eastAsia="ru-RU"/>
              </w:rPr>
              <w:t>Судостроительный банк</w:t>
            </w:r>
            <w:r w:rsidRPr="00751B7E">
              <w:rPr>
                <w:rFonts w:eastAsia="Times New Roman"/>
                <w:sz w:val="16"/>
                <w:szCs w:val="16"/>
                <w:lang w:eastAsia="ru-RU"/>
              </w:rPr>
              <w:t>»</w:t>
            </w:r>
            <w:r w:rsidRPr="00A52153">
              <w:rPr>
                <w:rFonts w:eastAsia="Times New Roman"/>
                <w:sz w:val="16"/>
                <w:szCs w:val="16"/>
                <w:lang w:eastAsia="ru-RU"/>
              </w:rPr>
              <w:t>,</w:t>
            </w:r>
            <w:r w:rsidRPr="00751B7E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r w:rsidRPr="00A52153">
              <w:rPr>
                <w:rFonts w:eastAsia="Times New Roman"/>
                <w:sz w:val="16"/>
                <w:szCs w:val="16"/>
                <w:lang w:eastAsia="ru-RU"/>
              </w:rPr>
              <w:t>лишенных лицензии</w:t>
            </w:r>
          </w:p>
        </w:tc>
      </w:tr>
    </w:tbl>
    <w:p w:rsidR="00DF39EF" w:rsidRDefault="00DF39EF" w:rsidP="00DF39EF">
      <w:pPr>
        <w:ind w:firstLine="567"/>
        <w:rPr>
          <w:sz w:val="20"/>
          <w:szCs w:val="20"/>
        </w:rPr>
      </w:pPr>
    </w:p>
    <w:p w:rsidR="00DF39EF" w:rsidRDefault="00DF39EF" w:rsidP="00DF39EF">
      <w:pPr>
        <w:ind w:firstLine="567"/>
        <w:rPr>
          <w:sz w:val="20"/>
          <w:szCs w:val="20"/>
        </w:rPr>
      </w:pPr>
    </w:p>
    <w:p w:rsidR="00DF39EF" w:rsidRDefault="00DF39EF" w:rsidP="00DF39EF">
      <w:pPr>
        <w:ind w:firstLine="567"/>
        <w:rPr>
          <w:sz w:val="20"/>
          <w:szCs w:val="20"/>
        </w:rPr>
      </w:pPr>
    </w:p>
    <w:p w:rsidR="00DF39EF" w:rsidRDefault="00DF39EF" w:rsidP="00DF39EF">
      <w:pPr>
        <w:ind w:firstLine="567"/>
        <w:rPr>
          <w:sz w:val="20"/>
          <w:szCs w:val="20"/>
        </w:rPr>
      </w:pPr>
    </w:p>
    <w:p w:rsidR="00DF39EF" w:rsidRPr="00A52153" w:rsidRDefault="00DF39EF" w:rsidP="00DF39EF">
      <w:pPr>
        <w:jc w:val="center"/>
        <w:rPr>
          <w:sz w:val="20"/>
          <w:szCs w:val="20"/>
        </w:rPr>
      </w:pPr>
      <w:r>
        <w:rPr>
          <w:sz w:val="20"/>
          <w:szCs w:val="20"/>
        </w:rPr>
        <w:t>Генеральный директор                                                                                                                                А.А. Ходус</w:t>
      </w:r>
    </w:p>
    <w:p w:rsidR="00DF39EF" w:rsidRDefault="00DF39EF" w:rsidP="00DF39EF">
      <w:pPr>
        <w:spacing w:line="276" w:lineRule="auto"/>
        <w:ind w:firstLine="284"/>
        <w:rPr>
          <w:bCs/>
          <w:color w:val="000000"/>
          <w:sz w:val="20"/>
          <w:szCs w:val="20"/>
        </w:rPr>
      </w:pPr>
    </w:p>
    <w:p w:rsidR="00DF39EF" w:rsidRDefault="00DF39EF" w:rsidP="00DF39EF">
      <w:pPr>
        <w:spacing w:line="276" w:lineRule="auto"/>
        <w:ind w:firstLine="284"/>
        <w:rPr>
          <w:bCs/>
          <w:color w:val="000000"/>
          <w:sz w:val="20"/>
          <w:szCs w:val="20"/>
        </w:rPr>
      </w:pPr>
    </w:p>
    <w:p w:rsidR="00DF39EF" w:rsidRDefault="00DF39EF" w:rsidP="00DF39EF">
      <w:pPr>
        <w:spacing w:line="276" w:lineRule="auto"/>
        <w:ind w:firstLine="284"/>
        <w:rPr>
          <w:bCs/>
          <w:color w:val="000000"/>
          <w:sz w:val="20"/>
          <w:szCs w:val="20"/>
        </w:rPr>
      </w:pPr>
    </w:p>
    <w:p w:rsidR="00DF39EF" w:rsidRDefault="00DF39EF" w:rsidP="00DF39EF">
      <w:pPr>
        <w:spacing w:line="276" w:lineRule="auto"/>
        <w:ind w:firstLine="284"/>
        <w:rPr>
          <w:bCs/>
          <w:color w:val="000000"/>
          <w:sz w:val="20"/>
          <w:szCs w:val="20"/>
        </w:rPr>
        <w:sectPr w:rsidR="00DF39EF" w:rsidSect="00751B7E">
          <w:pgSz w:w="11906" w:h="16838"/>
          <w:pgMar w:top="426" w:right="850" w:bottom="851" w:left="1701" w:header="708" w:footer="708" w:gutter="0"/>
          <w:cols w:space="708"/>
          <w:docGrid w:linePitch="360"/>
        </w:sectPr>
      </w:pPr>
    </w:p>
    <w:p w:rsidR="00DF39EF" w:rsidRDefault="00DF39EF" w:rsidP="00DF39EF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2</w:t>
      </w:r>
    </w:p>
    <w:p w:rsidR="00DF39EF" w:rsidRDefault="00DF39EF" w:rsidP="00DF39EF">
      <w:pPr>
        <w:jc w:val="right"/>
        <w:rPr>
          <w:sz w:val="20"/>
          <w:szCs w:val="20"/>
        </w:rPr>
      </w:pPr>
    </w:p>
    <w:p w:rsidR="00DF39EF" w:rsidRDefault="00DF39EF" w:rsidP="00DF39EF">
      <w:pPr>
        <w:jc w:val="right"/>
        <w:rPr>
          <w:sz w:val="20"/>
          <w:szCs w:val="20"/>
        </w:rPr>
      </w:pPr>
      <w:proofErr w:type="gramStart"/>
      <w:r>
        <w:rPr>
          <w:sz w:val="20"/>
          <w:szCs w:val="20"/>
        </w:rPr>
        <w:t>утверждена</w:t>
      </w:r>
      <w:proofErr w:type="gramEnd"/>
      <w:r>
        <w:rPr>
          <w:sz w:val="20"/>
          <w:szCs w:val="20"/>
        </w:rPr>
        <w:t xml:space="preserve"> решением Общего собрания членов Ассоциации СРО «Нефтегазстрой-Альянс»</w:t>
      </w:r>
    </w:p>
    <w:p w:rsidR="00DF39EF" w:rsidRDefault="00DF39EF" w:rsidP="00DF39E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25.12.2020, протокол № 35 </w:t>
      </w:r>
    </w:p>
    <w:p w:rsidR="00DF39EF" w:rsidRDefault="00DF39EF" w:rsidP="00DF39EF">
      <w:pPr>
        <w:jc w:val="right"/>
        <w:rPr>
          <w:sz w:val="20"/>
          <w:szCs w:val="20"/>
        </w:rPr>
      </w:pPr>
    </w:p>
    <w:p w:rsidR="00DF39EF" w:rsidRDefault="00DF39EF" w:rsidP="00DF39EF">
      <w:pPr>
        <w:ind w:firstLine="567"/>
        <w:jc w:val="center"/>
        <w:rPr>
          <w:sz w:val="20"/>
          <w:szCs w:val="20"/>
        </w:rPr>
      </w:pPr>
    </w:p>
    <w:p w:rsidR="00DF39EF" w:rsidRPr="0052706F" w:rsidRDefault="00DF39EF" w:rsidP="00DF39EF">
      <w:pPr>
        <w:jc w:val="center"/>
        <w:rPr>
          <w:b/>
          <w:sz w:val="20"/>
          <w:szCs w:val="20"/>
        </w:rPr>
      </w:pPr>
      <w:r w:rsidRPr="0052706F">
        <w:rPr>
          <w:b/>
          <w:sz w:val="20"/>
          <w:szCs w:val="20"/>
        </w:rPr>
        <w:t xml:space="preserve">Смета </w:t>
      </w:r>
    </w:p>
    <w:p w:rsidR="00DF39EF" w:rsidRDefault="00DF39EF" w:rsidP="00DF39EF">
      <w:pPr>
        <w:jc w:val="center"/>
        <w:rPr>
          <w:sz w:val="20"/>
          <w:szCs w:val="20"/>
        </w:rPr>
      </w:pPr>
      <w:r>
        <w:rPr>
          <w:sz w:val="20"/>
          <w:szCs w:val="20"/>
        </w:rPr>
        <w:t>Ассоциации СРО «Нефтегазстрой-Альянс» на 2021 год</w:t>
      </w:r>
    </w:p>
    <w:p w:rsidR="00DF39EF" w:rsidRPr="00A52153" w:rsidRDefault="00DF39EF" w:rsidP="00DF39EF">
      <w:pPr>
        <w:ind w:firstLine="567"/>
        <w:jc w:val="center"/>
        <w:rPr>
          <w:sz w:val="20"/>
          <w:szCs w:val="20"/>
        </w:rPr>
      </w:pPr>
    </w:p>
    <w:tbl>
      <w:tblPr>
        <w:tblW w:w="9412" w:type="dxa"/>
        <w:tblInd w:w="93" w:type="dxa"/>
        <w:tblLook w:val="04A0" w:firstRow="1" w:lastRow="0" w:firstColumn="1" w:lastColumn="0" w:noHBand="0" w:noVBand="1"/>
      </w:tblPr>
      <w:tblGrid>
        <w:gridCol w:w="640"/>
        <w:gridCol w:w="7172"/>
        <w:gridCol w:w="1600"/>
      </w:tblGrid>
      <w:tr w:rsidR="00DF39EF" w:rsidRPr="0052706F" w:rsidTr="00881313">
        <w:trPr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52706F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7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52706F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Наименование стат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ьи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8813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План</w:t>
            </w:r>
          </w:p>
        </w:tc>
      </w:tr>
      <w:tr w:rsidR="00DF39EF" w:rsidRPr="0052706F" w:rsidTr="00881313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39EF" w:rsidRPr="0052706F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i/>
                <w:iCs/>
                <w:sz w:val="20"/>
                <w:szCs w:val="20"/>
                <w:lang w:eastAsia="ru-RU"/>
              </w:rPr>
              <w:t xml:space="preserve">Количество </w:t>
            </w:r>
            <w:r>
              <w:rPr>
                <w:rFonts w:eastAsia="Times New Roman"/>
                <w:bCs/>
                <w:i/>
                <w:iCs/>
                <w:sz w:val="20"/>
                <w:szCs w:val="20"/>
                <w:lang w:eastAsia="ru-RU"/>
              </w:rPr>
              <w:t>членов</w:t>
            </w:r>
            <w:r w:rsidRPr="0052706F">
              <w:rPr>
                <w:rFonts w:eastAsia="Times New Roman"/>
                <w:bCs/>
                <w:i/>
                <w:iCs/>
                <w:sz w:val="20"/>
                <w:szCs w:val="20"/>
                <w:lang w:eastAsia="ru-RU"/>
              </w:rPr>
              <w:t xml:space="preserve"> СРО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8813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836BC">
              <w:rPr>
                <w:bCs/>
                <w:color w:val="000000"/>
                <w:sz w:val="20"/>
                <w:szCs w:val="20"/>
              </w:rPr>
              <w:t>180</w:t>
            </w:r>
          </w:p>
        </w:tc>
      </w:tr>
      <w:tr w:rsidR="00DF39EF" w:rsidRPr="0052706F" w:rsidTr="00881313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39EF" w:rsidRPr="0052706F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i/>
                <w:iCs/>
                <w:sz w:val="20"/>
                <w:szCs w:val="20"/>
                <w:lang w:eastAsia="ru-RU"/>
              </w:rPr>
              <w:t xml:space="preserve">Компенсационный фонд возмещения вреда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8813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836BC">
              <w:rPr>
                <w:bCs/>
                <w:color w:val="000000"/>
                <w:sz w:val="20"/>
                <w:szCs w:val="20"/>
              </w:rPr>
              <w:t>193 000</w:t>
            </w:r>
          </w:p>
        </w:tc>
      </w:tr>
      <w:tr w:rsidR="00DF39EF" w:rsidRPr="0052706F" w:rsidTr="00881313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39EF" w:rsidRPr="0052706F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i/>
                <w:iCs/>
                <w:sz w:val="20"/>
                <w:szCs w:val="20"/>
                <w:lang w:eastAsia="ru-RU"/>
              </w:rPr>
              <w:t xml:space="preserve">Компенсационный фонд обеспечения договорных обязательств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8813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836BC">
              <w:rPr>
                <w:bCs/>
                <w:color w:val="000000"/>
                <w:sz w:val="20"/>
                <w:szCs w:val="20"/>
              </w:rPr>
              <w:t>41 000</w:t>
            </w:r>
          </w:p>
        </w:tc>
      </w:tr>
      <w:tr w:rsidR="00DF39EF" w:rsidRPr="0052706F" w:rsidTr="00881313">
        <w:trPr>
          <w:trHeight w:val="34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39EF" w:rsidRPr="0052706F" w:rsidRDefault="00DF39EF" w:rsidP="00881313">
            <w:pPr>
              <w:spacing w:beforeLines="80" w:before="192" w:afterLines="80" w:after="192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3836B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52706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39EF" w:rsidRPr="0052706F" w:rsidRDefault="00DF39EF" w:rsidP="00881313">
            <w:pPr>
              <w:spacing w:beforeLines="80" w:before="192" w:afterLines="80" w:after="192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Доходы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88131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F39EF" w:rsidRPr="0052706F" w:rsidTr="00881313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39EF" w:rsidRPr="0052706F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Остаток средств на начало года*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8813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836BC">
              <w:rPr>
                <w:bCs/>
                <w:color w:val="000000"/>
                <w:sz w:val="20"/>
                <w:szCs w:val="20"/>
              </w:rPr>
              <w:t>55 861</w:t>
            </w:r>
          </w:p>
        </w:tc>
      </w:tr>
      <w:tr w:rsidR="00DF39EF" w:rsidRPr="0052706F" w:rsidTr="00881313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39EF" w:rsidRPr="0052706F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Поступление взносов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8813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836BC">
              <w:rPr>
                <w:bCs/>
                <w:color w:val="000000"/>
                <w:sz w:val="20"/>
                <w:szCs w:val="20"/>
              </w:rPr>
              <w:t>16 800</w:t>
            </w:r>
          </w:p>
        </w:tc>
      </w:tr>
      <w:tr w:rsidR="00DF39EF" w:rsidRPr="0052706F" w:rsidTr="00881313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39EF" w:rsidRPr="0052706F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proofErr w:type="gramStart"/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Доход от финансовой деятельности (полученные % по банковским депозитам) 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8813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836BC">
              <w:rPr>
                <w:bCs/>
                <w:color w:val="000000"/>
                <w:sz w:val="20"/>
                <w:szCs w:val="20"/>
              </w:rPr>
              <w:t>4 800</w:t>
            </w:r>
          </w:p>
        </w:tc>
      </w:tr>
      <w:tr w:rsidR="00DF39EF" w:rsidRPr="0052706F" w:rsidTr="00881313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39EF" w:rsidRPr="0052706F" w:rsidRDefault="00DF39EF" w:rsidP="00881313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Итого доходов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88131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6BC">
              <w:rPr>
                <w:b/>
                <w:bCs/>
                <w:color w:val="000000"/>
                <w:sz w:val="20"/>
                <w:szCs w:val="20"/>
              </w:rPr>
              <w:t>21 600</w:t>
            </w:r>
          </w:p>
        </w:tc>
      </w:tr>
      <w:tr w:rsidR="00DF39EF" w:rsidRPr="0052706F" w:rsidTr="00881313">
        <w:trPr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ИТОГО ДОХОДОВ, включая остаток средств на начало года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634B6C" w:rsidRDefault="00DF39EF" w:rsidP="00881313">
            <w:pPr>
              <w:jc w:val="center"/>
              <w:rPr>
                <w:rFonts w:eastAsia="Times New Roman"/>
                <w:bCs/>
                <w:sz w:val="20"/>
                <w:szCs w:val="20"/>
                <w:lang w:val="en-US"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77 </w:t>
            </w:r>
            <w:r>
              <w:rPr>
                <w:rFonts w:eastAsia="Times New Roman"/>
                <w:bCs/>
                <w:sz w:val="20"/>
                <w:szCs w:val="20"/>
                <w:lang w:val="en-US" w:eastAsia="ru-RU"/>
              </w:rPr>
              <w:t>461</w:t>
            </w:r>
          </w:p>
        </w:tc>
      </w:tr>
      <w:tr w:rsidR="00DF39EF" w:rsidRPr="0052706F" w:rsidTr="00881313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39EF" w:rsidRPr="0052706F" w:rsidRDefault="00DF39EF" w:rsidP="00881313">
            <w:pPr>
              <w:spacing w:beforeLines="80" w:before="192" w:afterLines="80" w:after="192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39EF" w:rsidRPr="0052706F" w:rsidRDefault="00DF39EF" w:rsidP="00881313">
            <w:pPr>
              <w:spacing w:beforeLines="80" w:before="192" w:afterLines="80" w:after="192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88131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F39EF" w:rsidRPr="0052706F" w:rsidTr="00881313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2.1.1 </w:t>
            </w: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Оплата труда 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работников</w:t>
            </w: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(в т.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ч. совместители)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8813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836BC">
              <w:rPr>
                <w:bCs/>
                <w:color w:val="000000"/>
                <w:sz w:val="20"/>
                <w:szCs w:val="20"/>
              </w:rPr>
              <w:t>12 4</w:t>
            </w:r>
            <w:r>
              <w:rPr>
                <w:bCs/>
                <w:color w:val="000000"/>
                <w:sz w:val="20"/>
                <w:szCs w:val="20"/>
              </w:rPr>
              <w:t>39</w:t>
            </w:r>
          </w:p>
        </w:tc>
      </w:tr>
      <w:tr w:rsidR="00DF39EF" w:rsidRPr="0052706F" w:rsidTr="00881313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2.1.2</w:t>
            </w: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Страховые взносы с оплаты труда 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работников</w:t>
            </w: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8813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836BC">
              <w:rPr>
                <w:bCs/>
                <w:color w:val="000000"/>
                <w:sz w:val="20"/>
                <w:szCs w:val="20"/>
              </w:rPr>
              <w:t>3 400</w:t>
            </w:r>
          </w:p>
        </w:tc>
      </w:tr>
      <w:tr w:rsidR="00DF39EF" w:rsidRPr="0052706F" w:rsidTr="00881313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2.2.1</w:t>
            </w: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Канцтовары и расходные материалы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8813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836BC">
              <w:rPr>
                <w:bCs/>
                <w:color w:val="000000"/>
                <w:sz w:val="20"/>
                <w:szCs w:val="20"/>
              </w:rPr>
              <w:t>45</w:t>
            </w:r>
          </w:p>
        </w:tc>
      </w:tr>
      <w:tr w:rsidR="00DF39EF" w:rsidRPr="0052706F" w:rsidTr="00881313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2.2.2</w:t>
            </w: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Питьевая вода, чай,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кофе,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другие продукты, хозяйственные расходы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8813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836BC">
              <w:rPr>
                <w:bCs/>
                <w:color w:val="000000"/>
                <w:sz w:val="20"/>
                <w:szCs w:val="20"/>
              </w:rPr>
              <w:t>35</w:t>
            </w:r>
          </w:p>
        </w:tc>
      </w:tr>
      <w:tr w:rsidR="00DF39EF" w:rsidRPr="0052706F" w:rsidTr="00881313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Аренда и уборка служебных помещений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8813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836BC">
              <w:rPr>
                <w:bCs/>
                <w:color w:val="000000"/>
                <w:sz w:val="20"/>
                <w:szCs w:val="20"/>
              </w:rPr>
              <w:t>1 404</w:t>
            </w:r>
          </w:p>
        </w:tc>
      </w:tr>
      <w:tr w:rsidR="00DF39EF" w:rsidRPr="0052706F" w:rsidTr="00881313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Транспортные расходы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8813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836BC">
              <w:rPr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DF39EF" w:rsidRPr="0052706F" w:rsidTr="00881313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Связь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8813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836BC">
              <w:rPr>
                <w:bCs/>
                <w:color w:val="000000"/>
                <w:sz w:val="20"/>
                <w:szCs w:val="20"/>
              </w:rPr>
              <w:t>150</w:t>
            </w:r>
          </w:p>
        </w:tc>
      </w:tr>
      <w:tr w:rsidR="00DF39EF" w:rsidRPr="0052706F" w:rsidTr="00881313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Аудиторские, консультационные услуги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8813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836BC">
              <w:rPr>
                <w:bCs/>
                <w:color w:val="000000"/>
                <w:sz w:val="20"/>
                <w:szCs w:val="20"/>
              </w:rPr>
              <w:t>60</w:t>
            </w:r>
          </w:p>
        </w:tc>
      </w:tr>
      <w:tr w:rsidR="00DF39EF" w:rsidRPr="0052706F" w:rsidTr="00881313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Участие в конференциях,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выставках,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семинарах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8813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836BC">
              <w:rPr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DF39EF" w:rsidRPr="0052706F" w:rsidTr="00881313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2.8</w:t>
            </w: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Добровольное медицинское  страхование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8813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836BC">
              <w:rPr>
                <w:bCs/>
                <w:color w:val="000000"/>
                <w:sz w:val="20"/>
                <w:szCs w:val="20"/>
              </w:rPr>
              <w:t>731</w:t>
            </w:r>
          </w:p>
        </w:tc>
      </w:tr>
      <w:tr w:rsidR="00DF39EF" w:rsidRPr="0052706F" w:rsidTr="00881313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2.9</w:t>
            </w: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Расходы на рекламные, маркетинговые услуги,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связанные с привлечением новых членов Ассоциации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8813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836BC">
              <w:rPr>
                <w:bCs/>
                <w:color w:val="000000"/>
                <w:sz w:val="20"/>
                <w:szCs w:val="20"/>
              </w:rPr>
              <w:t>1 000</w:t>
            </w:r>
          </w:p>
        </w:tc>
      </w:tr>
      <w:tr w:rsidR="00DF39EF" w:rsidRPr="0052706F" w:rsidTr="00881313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2.10</w:t>
            </w: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Нотариальные расходы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8813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836BC">
              <w:rPr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DF39EF" w:rsidRPr="0052706F" w:rsidTr="00881313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2.11</w:t>
            </w: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Ремонт основных средств (материалы и услуги)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8813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836BC">
              <w:rPr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DF39EF" w:rsidRPr="0052706F" w:rsidTr="00881313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2.12</w:t>
            </w: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Работы и услуги по хозяйственным договорам,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информационное сопровождение компьютерных программ,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баз, подписка на периодические издания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8813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836BC">
              <w:rPr>
                <w:bCs/>
                <w:color w:val="000000"/>
                <w:sz w:val="20"/>
                <w:szCs w:val="20"/>
              </w:rPr>
              <w:t>200</w:t>
            </w:r>
          </w:p>
        </w:tc>
      </w:tr>
      <w:tr w:rsidR="00DF39EF" w:rsidRPr="0052706F" w:rsidTr="00881313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2.13</w:t>
            </w: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Коллективное страхование гражданской ответственности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8813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836BC">
              <w:rPr>
                <w:bCs/>
                <w:color w:val="000000"/>
                <w:sz w:val="20"/>
                <w:szCs w:val="20"/>
              </w:rPr>
              <w:t>450</w:t>
            </w:r>
          </w:p>
        </w:tc>
      </w:tr>
      <w:tr w:rsidR="00DF39EF" w:rsidRPr="0052706F" w:rsidTr="00881313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2.14</w:t>
            </w: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Командировочные расходы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8813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836BC">
              <w:rPr>
                <w:bCs/>
                <w:color w:val="000000"/>
                <w:sz w:val="20"/>
                <w:szCs w:val="20"/>
              </w:rPr>
              <w:t>50</w:t>
            </w:r>
          </w:p>
        </w:tc>
      </w:tr>
      <w:tr w:rsidR="00DF39EF" w:rsidRPr="0052706F" w:rsidTr="00881313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2.15</w:t>
            </w: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Услуги банка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8813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836BC">
              <w:rPr>
                <w:bCs/>
                <w:color w:val="000000"/>
                <w:sz w:val="20"/>
                <w:szCs w:val="20"/>
              </w:rPr>
              <w:t>45</w:t>
            </w:r>
          </w:p>
        </w:tc>
      </w:tr>
      <w:tr w:rsidR="00DF39EF" w:rsidRPr="0052706F" w:rsidTr="00881313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2.1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Затраты на приобретение основных средств, МБП и нематериальных активов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8813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836BC">
              <w:rPr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DF39EF" w:rsidRPr="0052706F" w:rsidTr="00881313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2.1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Членство в Национальном объединении строителей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8813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836BC">
              <w:rPr>
                <w:bCs/>
                <w:color w:val="000000"/>
                <w:sz w:val="20"/>
                <w:szCs w:val="20"/>
              </w:rPr>
              <w:t>850</w:t>
            </w:r>
          </w:p>
        </w:tc>
      </w:tr>
      <w:tr w:rsidR="00DF39EF" w:rsidRPr="0052706F" w:rsidTr="00881313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2.1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Налоги и госпошлины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8813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836BC">
              <w:rPr>
                <w:bCs/>
                <w:color w:val="000000"/>
                <w:sz w:val="20"/>
                <w:szCs w:val="20"/>
              </w:rPr>
              <w:t>330</w:t>
            </w:r>
          </w:p>
        </w:tc>
      </w:tr>
      <w:tr w:rsidR="00DF39EF" w:rsidRPr="0052706F" w:rsidTr="00881313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2.1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Непредвиденные расходы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8813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836BC">
              <w:rPr>
                <w:bCs/>
                <w:color w:val="000000"/>
                <w:sz w:val="20"/>
                <w:szCs w:val="20"/>
              </w:rPr>
              <w:t>50</w:t>
            </w:r>
          </w:p>
        </w:tc>
      </w:tr>
      <w:tr w:rsidR="00DF39EF" w:rsidRPr="0052706F" w:rsidTr="00881313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ИТОГО  РАСХОДОВ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DF39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6BC">
              <w:rPr>
                <w:b/>
                <w:bCs/>
                <w:color w:val="000000"/>
                <w:sz w:val="20"/>
                <w:szCs w:val="20"/>
              </w:rPr>
              <w:t xml:space="preserve">21 </w:t>
            </w:r>
            <w:r>
              <w:rPr>
                <w:b/>
                <w:bCs/>
                <w:color w:val="000000"/>
                <w:sz w:val="20"/>
                <w:szCs w:val="20"/>
              </w:rPr>
              <w:t>444</w:t>
            </w:r>
          </w:p>
        </w:tc>
      </w:tr>
      <w:tr w:rsidR="00DF39EF" w:rsidRPr="0052706F" w:rsidTr="00881313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2.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Остаток средств на 31.12.2020 *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8813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836BC">
              <w:rPr>
                <w:bCs/>
                <w:color w:val="000000"/>
                <w:sz w:val="20"/>
                <w:szCs w:val="20"/>
              </w:rPr>
              <w:t>55 961</w:t>
            </w:r>
          </w:p>
        </w:tc>
      </w:tr>
      <w:tr w:rsidR="00DF39EF" w:rsidRPr="0052706F" w:rsidTr="00881313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52706F" w:rsidRDefault="00DF39EF" w:rsidP="00881313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>ИТОГО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*</w:t>
            </w:r>
            <w:r w:rsidRPr="0052706F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EF" w:rsidRPr="003836BC" w:rsidRDefault="00DF39EF" w:rsidP="008813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836BC">
              <w:rPr>
                <w:bCs/>
                <w:color w:val="000000"/>
                <w:sz w:val="20"/>
                <w:szCs w:val="20"/>
              </w:rPr>
              <w:t>77 461</w:t>
            </w:r>
          </w:p>
        </w:tc>
      </w:tr>
      <w:tr w:rsidR="00DF39EF" w:rsidRPr="0052706F" w:rsidTr="00881313">
        <w:trPr>
          <w:trHeight w:val="20"/>
        </w:trPr>
        <w:tc>
          <w:tcPr>
            <w:tcW w:w="7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39EF" w:rsidRPr="0052706F" w:rsidRDefault="00DF39EF" w:rsidP="00881313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39EF" w:rsidRPr="0052706F" w:rsidRDefault="00DF39EF" w:rsidP="00881313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F39EF" w:rsidRPr="0052706F" w:rsidTr="00881313">
        <w:trPr>
          <w:trHeight w:val="20"/>
        </w:trPr>
        <w:tc>
          <w:tcPr>
            <w:tcW w:w="9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39EF" w:rsidRDefault="00DF39EF" w:rsidP="00881313">
            <w:pPr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DF39EF" w:rsidRPr="0052706F" w:rsidRDefault="00DF39EF" w:rsidP="00881313">
            <w:pPr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* В том числе  13 907 тыс. руб., размещенных на депозитах в ОАО «Нота-Банк» и КБ «Судостроительный банк», лишенных лицензии</w:t>
            </w:r>
          </w:p>
        </w:tc>
      </w:tr>
    </w:tbl>
    <w:p w:rsidR="00DF39EF" w:rsidRDefault="00DF39EF" w:rsidP="00DF39EF">
      <w:pPr>
        <w:ind w:firstLine="567"/>
        <w:rPr>
          <w:sz w:val="20"/>
          <w:szCs w:val="20"/>
        </w:rPr>
      </w:pPr>
      <w:bookmarkStart w:id="3" w:name="_GoBack"/>
      <w:bookmarkEnd w:id="3"/>
    </w:p>
    <w:p w:rsidR="00DF39EF" w:rsidRDefault="00DF39EF" w:rsidP="00DF39EF">
      <w:pPr>
        <w:jc w:val="center"/>
        <w:rPr>
          <w:sz w:val="20"/>
          <w:szCs w:val="20"/>
        </w:rPr>
      </w:pPr>
    </w:p>
    <w:p w:rsidR="00DF39EF" w:rsidRDefault="00DF39EF" w:rsidP="00DF39EF">
      <w:pPr>
        <w:jc w:val="center"/>
        <w:rPr>
          <w:sz w:val="20"/>
          <w:szCs w:val="20"/>
        </w:rPr>
      </w:pPr>
    </w:p>
    <w:p w:rsidR="00DF39EF" w:rsidRDefault="00DF39EF" w:rsidP="00DF39EF">
      <w:pPr>
        <w:jc w:val="center"/>
        <w:rPr>
          <w:sz w:val="20"/>
          <w:szCs w:val="20"/>
        </w:rPr>
      </w:pPr>
    </w:p>
    <w:p w:rsidR="00DF39EF" w:rsidRDefault="00DF39EF" w:rsidP="00DF39EF">
      <w:pPr>
        <w:jc w:val="center"/>
        <w:rPr>
          <w:sz w:val="20"/>
          <w:szCs w:val="20"/>
        </w:rPr>
      </w:pPr>
    </w:p>
    <w:p w:rsidR="00DF39EF" w:rsidRPr="00A52153" w:rsidRDefault="00DF39EF" w:rsidP="00DF39EF">
      <w:pPr>
        <w:jc w:val="center"/>
        <w:rPr>
          <w:sz w:val="20"/>
          <w:szCs w:val="20"/>
        </w:rPr>
      </w:pPr>
      <w:r>
        <w:rPr>
          <w:sz w:val="20"/>
          <w:szCs w:val="20"/>
        </w:rPr>
        <w:t>Генеральный директор                                                                                                                                А.А. Ходус</w:t>
      </w:r>
    </w:p>
    <w:p w:rsidR="00DF39EF" w:rsidRPr="00F0069D" w:rsidRDefault="00DF39EF" w:rsidP="00DF39EF">
      <w:pPr>
        <w:spacing w:line="276" w:lineRule="auto"/>
        <w:ind w:firstLine="284"/>
        <w:rPr>
          <w:bCs/>
          <w:color w:val="000000"/>
          <w:sz w:val="20"/>
          <w:szCs w:val="20"/>
        </w:rPr>
      </w:pPr>
    </w:p>
    <w:sectPr w:rsidR="00DF39EF" w:rsidRPr="00F0069D" w:rsidSect="00751B7E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FBB" w:rsidRDefault="00EE0FBB" w:rsidP="00C548A5">
      <w:r>
        <w:separator/>
      </w:r>
    </w:p>
  </w:endnote>
  <w:endnote w:type="continuationSeparator" w:id="0">
    <w:p w:rsidR="00EE0FBB" w:rsidRDefault="00EE0FBB" w:rsidP="00C54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stral">
    <w:panose1 w:val="03090702030407020403"/>
    <w:charset w:val="CC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FBB" w:rsidRDefault="00EE0FBB" w:rsidP="00C548A5">
      <w:r>
        <w:separator/>
      </w:r>
    </w:p>
  </w:footnote>
  <w:footnote w:type="continuationSeparator" w:id="0">
    <w:p w:rsidR="00EE0FBB" w:rsidRDefault="00EE0FBB" w:rsidP="00C548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03A2D"/>
    <w:multiLevelType w:val="hybridMultilevel"/>
    <w:tmpl w:val="3392E1CE"/>
    <w:lvl w:ilvl="0" w:tplc="143C83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8CC3D2F"/>
    <w:multiLevelType w:val="hybridMultilevel"/>
    <w:tmpl w:val="FD5652F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A643EC0"/>
    <w:multiLevelType w:val="hybridMultilevel"/>
    <w:tmpl w:val="19C0566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50D3E0B"/>
    <w:multiLevelType w:val="hybridMultilevel"/>
    <w:tmpl w:val="D270C81C"/>
    <w:lvl w:ilvl="0" w:tplc="0FB4AEEC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16060E02"/>
    <w:multiLevelType w:val="hybridMultilevel"/>
    <w:tmpl w:val="2C7E6616"/>
    <w:lvl w:ilvl="0" w:tplc="0FB4AEEC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BA6533E"/>
    <w:multiLevelType w:val="hybridMultilevel"/>
    <w:tmpl w:val="84C626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E35586"/>
    <w:multiLevelType w:val="hybridMultilevel"/>
    <w:tmpl w:val="7C484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B03A01"/>
    <w:multiLevelType w:val="hybridMultilevel"/>
    <w:tmpl w:val="F7BA44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9410CA"/>
    <w:multiLevelType w:val="hybridMultilevel"/>
    <w:tmpl w:val="91D4E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CA1574"/>
    <w:multiLevelType w:val="hybridMultilevel"/>
    <w:tmpl w:val="4C8AD3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490D53"/>
    <w:multiLevelType w:val="hybridMultilevel"/>
    <w:tmpl w:val="D7E877F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3AAA5326"/>
    <w:multiLevelType w:val="hybridMultilevel"/>
    <w:tmpl w:val="3B78FD32"/>
    <w:lvl w:ilvl="0" w:tplc="143C83F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>
    <w:nsid w:val="3AC84FE4"/>
    <w:multiLevelType w:val="hybridMultilevel"/>
    <w:tmpl w:val="4498C6CC"/>
    <w:lvl w:ilvl="0" w:tplc="C4D0E9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D9F39D4"/>
    <w:multiLevelType w:val="hybridMultilevel"/>
    <w:tmpl w:val="54B4FB9C"/>
    <w:lvl w:ilvl="0" w:tplc="97EA62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2811F77"/>
    <w:multiLevelType w:val="hybridMultilevel"/>
    <w:tmpl w:val="9CC2296A"/>
    <w:lvl w:ilvl="0" w:tplc="0419000F">
      <w:start w:val="1"/>
      <w:numFmt w:val="decimal"/>
      <w:lvlText w:val="%1."/>
      <w:lvlJc w:val="left"/>
      <w:pPr>
        <w:ind w:left="2148" w:hanging="360"/>
      </w:p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5">
    <w:nsid w:val="456B6D10"/>
    <w:multiLevelType w:val="hybridMultilevel"/>
    <w:tmpl w:val="34089176"/>
    <w:lvl w:ilvl="0" w:tplc="BFAA961C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9EC31E9"/>
    <w:multiLevelType w:val="hybridMultilevel"/>
    <w:tmpl w:val="05CA570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4B8D3367"/>
    <w:multiLevelType w:val="hybridMultilevel"/>
    <w:tmpl w:val="B888AB64"/>
    <w:lvl w:ilvl="0" w:tplc="27901B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4CEF37DF"/>
    <w:multiLevelType w:val="hybridMultilevel"/>
    <w:tmpl w:val="7C484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9870C4"/>
    <w:multiLevelType w:val="hybridMultilevel"/>
    <w:tmpl w:val="BB4E20A0"/>
    <w:lvl w:ilvl="0" w:tplc="143C8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C62BE1"/>
    <w:multiLevelType w:val="hybridMultilevel"/>
    <w:tmpl w:val="55CE1F14"/>
    <w:lvl w:ilvl="0" w:tplc="9D76529E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B30B14"/>
    <w:multiLevelType w:val="hybridMultilevel"/>
    <w:tmpl w:val="76FC46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5B575F12"/>
    <w:multiLevelType w:val="hybridMultilevel"/>
    <w:tmpl w:val="04C2EF44"/>
    <w:lvl w:ilvl="0" w:tplc="143C83F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5C271264"/>
    <w:multiLevelType w:val="hybridMultilevel"/>
    <w:tmpl w:val="686A21F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>
    <w:nsid w:val="5E0B03AB"/>
    <w:multiLevelType w:val="hybridMultilevel"/>
    <w:tmpl w:val="DE8AF864"/>
    <w:lvl w:ilvl="0" w:tplc="6AE2FE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6A6E21"/>
    <w:multiLevelType w:val="hybridMultilevel"/>
    <w:tmpl w:val="C262B192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6CF94EA2"/>
    <w:multiLevelType w:val="hybridMultilevel"/>
    <w:tmpl w:val="8E04C012"/>
    <w:lvl w:ilvl="0" w:tplc="769CA8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6FC106FA"/>
    <w:multiLevelType w:val="hybridMultilevel"/>
    <w:tmpl w:val="19C0566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>
    <w:nsid w:val="71B750EE"/>
    <w:multiLevelType w:val="multilevel"/>
    <w:tmpl w:val="236414D6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russianLower"/>
      <w:lvlText w:val="%4)"/>
      <w:lvlJc w:val="left"/>
      <w:pPr>
        <w:ind w:left="851" w:hanging="624"/>
      </w:pPr>
      <w:rPr>
        <w:rFonts w:hint="default"/>
      </w:rPr>
    </w:lvl>
    <w:lvl w:ilvl="4">
      <w:start w:val="1"/>
      <w:numFmt w:val="bullet"/>
      <w:lvlText w:val=""/>
      <w:lvlJc w:val="left"/>
      <w:pPr>
        <w:ind w:left="737" w:hanging="567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>
    <w:nsid w:val="73920BC4"/>
    <w:multiLevelType w:val="hybridMultilevel"/>
    <w:tmpl w:val="B48E4632"/>
    <w:lvl w:ilvl="0" w:tplc="2FD0BC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8"/>
  </w:num>
  <w:num w:numId="3">
    <w:abstractNumId w:val="20"/>
  </w:num>
  <w:num w:numId="4">
    <w:abstractNumId w:val="7"/>
  </w:num>
  <w:num w:numId="5">
    <w:abstractNumId w:val="1"/>
  </w:num>
  <w:num w:numId="6">
    <w:abstractNumId w:val="10"/>
  </w:num>
  <w:num w:numId="7">
    <w:abstractNumId w:val="22"/>
  </w:num>
  <w:num w:numId="8">
    <w:abstractNumId w:val="28"/>
  </w:num>
  <w:num w:numId="9">
    <w:abstractNumId w:val="2"/>
  </w:num>
  <w:num w:numId="10">
    <w:abstractNumId w:val="27"/>
  </w:num>
  <w:num w:numId="11">
    <w:abstractNumId w:val="14"/>
  </w:num>
  <w:num w:numId="12">
    <w:abstractNumId w:val="25"/>
  </w:num>
  <w:num w:numId="13">
    <w:abstractNumId w:val="29"/>
  </w:num>
  <w:num w:numId="14">
    <w:abstractNumId w:val="16"/>
  </w:num>
  <w:num w:numId="15">
    <w:abstractNumId w:val="21"/>
  </w:num>
  <w:num w:numId="16">
    <w:abstractNumId w:val="23"/>
  </w:num>
  <w:num w:numId="17">
    <w:abstractNumId w:val="9"/>
  </w:num>
  <w:num w:numId="18">
    <w:abstractNumId w:val="11"/>
  </w:num>
  <w:num w:numId="19">
    <w:abstractNumId w:val="13"/>
  </w:num>
  <w:num w:numId="20">
    <w:abstractNumId w:val="0"/>
  </w:num>
  <w:num w:numId="21">
    <w:abstractNumId w:val="12"/>
  </w:num>
  <w:num w:numId="22">
    <w:abstractNumId w:val="26"/>
  </w:num>
  <w:num w:numId="23">
    <w:abstractNumId w:val="24"/>
  </w:num>
  <w:num w:numId="24">
    <w:abstractNumId w:val="8"/>
  </w:num>
  <w:num w:numId="25">
    <w:abstractNumId w:val="15"/>
  </w:num>
  <w:num w:numId="26">
    <w:abstractNumId w:val="17"/>
  </w:num>
  <w:num w:numId="27">
    <w:abstractNumId w:val="5"/>
  </w:num>
  <w:num w:numId="28">
    <w:abstractNumId w:val="19"/>
  </w:num>
  <w:num w:numId="29">
    <w:abstractNumId w:val="4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792"/>
    <w:rsid w:val="00005CE3"/>
    <w:rsid w:val="00007D9C"/>
    <w:rsid w:val="000256E3"/>
    <w:rsid w:val="0003346E"/>
    <w:rsid w:val="00042E37"/>
    <w:rsid w:val="00043792"/>
    <w:rsid w:val="00057E07"/>
    <w:rsid w:val="00060E5B"/>
    <w:rsid w:val="00070899"/>
    <w:rsid w:val="00073E43"/>
    <w:rsid w:val="00076D1F"/>
    <w:rsid w:val="000871FE"/>
    <w:rsid w:val="000A5BD7"/>
    <w:rsid w:val="000B1A02"/>
    <w:rsid w:val="000B7703"/>
    <w:rsid w:val="000B7A2C"/>
    <w:rsid w:val="000C410A"/>
    <w:rsid w:val="000D3EE7"/>
    <w:rsid w:val="000D6F0B"/>
    <w:rsid w:val="00104EC6"/>
    <w:rsid w:val="001111F5"/>
    <w:rsid w:val="00113A50"/>
    <w:rsid w:val="00113F1D"/>
    <w:rsid w:val="00114143"/>
    <w:rsid w:val="00120712"/>
    <w:rsid w:val="0012256E"/>
    <w:rsid w:val="00134955"/>
    <w:rsid w:val="001364D4"/>
    <w:rsid w:val="001509CB"/>
    <w:rsid w:val="001654B7"/>
    <w:rsid w:val="00170519"/>
    <w:rsid w:val="00176840"/>
    <w:rsid w:val="001826B3"/>
    <w:rsid w:val="001A3E0A"/>
    <w:rsid w:val="001B225D"/>
    <w:rsid w:val="001B285D"/>
    <w:rsid w:val="001B6509"/>
    <w:rsid w:val="001E0AA2"/>
    <w:rsid w:val="001E511C"/>
    <w:rsid w:val="001F2752"/>
    <w:rsid w:val="001F5B78"/>
    <w:rsid w:val="001F6450"/>
    <w:rsid w:val="0020411F"/>
    <w:rsid w:val="00204AC9"/>
    <w:rsid w:val="0021223E"/>
    <w:rsid w:val="0021317A"/>
    <w:rsid w:val="00213A40"/>
    <w:rsid w:val="00224B57"/>
    <w:rsid w:val="0023366B"/>
    <w:rsid w:val="00233CC9"/>
    <w:rsid w:val="00253C48"/>
    <w:rsid w:val="0025693B"/>
    <w:rsid w:val="002627B7"/>
    <w:rsid w:val="00267BBC"/>
    <w:rsid w:val="00274406"/>
    <w:rsid w:val="0029005D"/>
    <w:rsid w:val="0029173B"/>
    <w:rsid w:val="00293EE9"/>
    <w:rsid w:val="002A6CEB"/>
    <w:rsid w:val="002B4220"/>
    <w:rsid w:val="002B6E73"/>
    <w:rsid w:val="002C5C0E"/>
    <w:rsid w:val="002D1443"/>
    <w:rsid w:val="002E06A6"/>
    <w:rsid w:val="002E0A28"/>
    <w:rsid w:val="002F04E8"/>
    <w:rsid w:val="002F623A"/>
    <w:rsid w:val="0031442E"/>
    <w:rsid w:val="00315169"/>
    <w:rsid w:val="003272E6"/>
    <w:rsid w:val="003352C8"/>
    <w:rsid w:val="00352F13"/>
    <w:rsid w:val="0035389A"/>
    <w:rsid w:val="00355615"/>
    <w:rsid w:val="0038032B"/>
    <w:rsid w:val="003847AC"/>
    <w:rsid w:val="003908E6"/>
    <w:rsid w:val="0039523F"/>
    <w:rsid w:val="003A322E"/>
    <w:rsid w:val="003B160F"/>
    <w:rsid w:val="003B2C8C"/>
    <w:rsid w:val="003B537B"/>
    <w:rsid w:val="003C2336"/>
    <w:rsid w:val="003C3E83"/>
    <w:rsid w:val="003E041C"/>
    <w:rsid w:val="003E2613"/>
    <w:rsid w:val="003F076D"/>
    <w:rsid w:val="003F47E0"/>
    <w:rsid w:val="00400881"/>
    <w:rsid w:val="004011FF"/>
    <w:rsid w:val="004023D7"/>
    <w:rsid w:val="004042F5"/>
    <w:rsid w:val="004145F7"/>
    <w:rsid w:val="00427497"/>
    <w:rsid w:val="00427902"/>
    <w:rsid w:val="004300CF"/>
    <w:rsid w:val="0043419A"/>
    <w:rsid w:val="00434926"/>
    <w:rsid w:val="004730CF"/>
    <w:rsid w:val="004754E6"/>
    <w:rsid w:val="00483147"/>
    <w:rsid w:val="00483383"/>
    <w:rsid w:val="004842D4"/>
    <w:rsid w:val="004861F5"/>
    <w:rsid w:val="0049354D"/>
    <w:rsid w:val="004A2ABF"/>
    <w:rsid w:val="004A3945"/>
    <w:rsid w:val="004B1ABF"/>
    <w:rsid w:val="004C24A1"/>
    <w:rsid w:val="004D2B13"/>
    <w:rsid w:val="004D509F"/>
    <w:rsid w:val="004E272C"/>
    <w:rsid w:val="004E45B7"/>
    <w:rsid w:val="004F5C4D"/>
    <w:rsid w:val="00500BEF"/>
    <w:rsid w:val="00504492"/>
    <w:rsid w:val="00533278"/>
    <w:rsid w:val="005365A3"/>
    <w:rsid w:val="005645F4"/>
    <w:rsid w:val="00573ADC"/>
    <w:rsid w:val="00574035"/>
    <w:rsid w:val="005862CE"/>
    <w:rsid w:val="005A0EB5"/>
    <w:rsid w:val="005A1C3A"/>
    <w:rsid w:val="005A406B"/>
    <w:rsid w:val="005C5B25"/>
    <w:rsid w:val="005E6B5A"/>
    <w:rsid w:val="005F7480"/>
    <w:rsid w:val="005F76F0"/>
    <w:rsid w:val="0061219A"/>
    <w:rsid w:val="00616528"/>
    <w:rsid w:val="00620052"/>
    <w:rsid w:val="00626764"/>
    <w:rsid w:val="00626B45"/>
    <w:rsid w:val="00632F03"/>
    <w:rsid w:val="00637506"/>
    <w:rsid w:val="00647444"/>
    <w:rsid w:val="00661852"/>
    <w:rsid w:val="00664950"/>
    <w:rsid w:val="00667F3D"/>
    <w:rsid w:val="00667FE4"/>
    <w:rsid w:val="006914B8"/>
    <w:rsid w:val="006966AF"/>
    <w:rsid w:val="006A6031"/>
    <w:rsid w:val="006B3D41"/>
    <w:rsid w:val="006E1D68"/>
    <w:rsid w:val="006E4619"/>
    <w:rsid w:val="006E487C"/>
    <w:rsid w:val="006E5DFE"/>
    <w:rsid w:val="006F6396"/>
    <w:rsid w:val="00701E5C"/>
    <w:rsid w:val="00702586"/>
    <w:rsid w:val="00723200"/>
    <w:rsid w:val="007252B1"/>
    <w:rsid w:val="00752C68"/>
    <w:rsid w:val="00757236"/>
    <w:rsid w:val="0076363F"/>
    <w:rsid w:val="00784160"/>
    <w:rsid w:val="00796AC6"/>
    <w:rsid w:val="007B38CE"/>
    <w:rsid w:val="007B5990"/>
    <w:rsid w:val="007C5593"/>
    <w:rsid w:val="007C70D9"/>
    <w:rsid w:val="007D60FE"/>
    <w:rsid w:val="007D6D90"/>
    <w:rsid w:val="007E311C"/>
    <w:rsid w:val="007F2DEF"/>
    <w:rsid w:val="007F4CE0"/>
    <w:rsid w:val="007F77E4"/>
    <w:rsid w:val="0080265B"/>
    <w:rsid w:val="00827AD7"/>
    <w:rsid w:val="00832157"/>
    <w:rsid w:val="008407FD"/>
    <w:rsid w:val="00841564"/>
    <w:rsid w:val="00841DC6"/>
    <w:rsid w:val="00862F22"/>
    <w:rsid w:val="00872EA9"/>
    <w:rsid w:val="00891F4A"/>
    <w:rsid w:val="008A1988"/>
    <w:rsid w:val="008A1D1C"/>
    <w:rsid w:val="008B2442"/>
    <w:rsid w:val="008B3AC5"/>
    <w:rsid w:val="008C0550"/>
    <w:rsid w:val="008C06D7"/>
    <w:rsid w:val="008E1B11"/>
    <w:rsid w:val="008E326B"/>
    <w:rsid w:val="008E35A3"/>
    <w:rsid w:val="008E3DD3"/>
    <w:rsid w:val="009036B9"/>
    <w:rsid w:val="00905C6A"/>
    <w:rsid w:val="00907ABE"/>
    <w:rsid w:val="00925C44"/>
    <w:rsid w:val="00933B02"/>
    <w:rsid w:val="00945390"/>
    <w:rsid w:val="0096159B"/>
    <w:rsid w:val="00980E33"/>
    <w:rsid w:val="00986BDB"/>
    <w:rsid w:val="00987282"/>
    <w:rsid w:val="009A4343"/>
    <w:rsid w:val="009C7A84"/>
    <w:rsid w:val="009D1B15"/>
    <w:rsid w:val="009E36DF"/>
    <w:rsid w:val="009F4340"/>
    <w:rsid w:val="009F4FA0"/>
    <w:rsid w:val="00A241E7"/>
    <w:rsid w:val="00A30D21"/>
    <w:rsid w:val="00A34A25"/>
    <w:rsid w:val="00A45936"/>
    <w:rsid w:val="00A606E4"/>
    <w:rsid w:val="00A61395"/>
    <w:rsid w:val="00A6330D"/>
    <w:rsid w:val="00A65C66"/>
    <w:rsid w:val="00A65E16"/>
    <w:rsid w:val="00A867FE"/>
    <w:rsid w:val="00AA6604"/>
    <w:rsid w:val="00AB636A"/>
    <w:rsid w:val="00AC0988"/>
    <w:rsid w:val="00AC37BF"/>
    <w:rsid w:val="00AC4B3C"/>
    <w:rsid w:val="00AD0813"/>
    <w:rsid w:val="00AD3BCF"/>
    <w:rsid w:val="00AD602C"/>
    <w:rsid w:val="00AD75FF"/>
    <w:rsid w:val="00AE5ABC"/>
    <w:rsid w:val="00AF00DE"/>
    <w:rsid w:val="00B005F7"/>
    <w:rsid w:val="00B02D97"/>
    <w:rsid w:val="00B053AE"/>
    <w:rsid w:val="00B070EF"/>
    <w:rsid w:val="00B21636"/>
    <w:rsid w:val="00B2526B"/>
    <w:rsid w:val="00B262C2"/>
    <w:rsid w:val="00B342D9"/>
    <w:rsid w:val="00B64B50"/>
    <w:rsid w:val="00B65F79"/>
    <w:rsid w:val="00B66C0B"/>
    <w:rsid w:val="00B67AE7"/>
    <w:rsid w:val="00B7793B"/>
    <w:rsid w:val="00B80528"/>
    <w:rsid w:val="00B80675"/>
    <w:rsid w:val="00B82C43"/>
    <w:rsid w:val="00B94B61"/>
    <w:rsid w:val="00BB438D"/>
    <w:rsid w:val="00BB637B"/>
    <w:rsid w:val="00BC247D"/>
    <w:rsid w:val="00BC4DAA"/>
    <w:rsid w:val="00BC6734"/>
    <w:rsid w:val="00BE1B80"/>
    <w:rsid w:val="00C04BAB"/>
    <w:rsid w:val="00C16B35"/>
    <w:rsid w:val="00C2006D"/>
    <w:rsid w:val="00C25F6C"/>
    <w:rsid w:val="00C548A5"/>
    <w:rsid w:val="00C6721C"/>
    <w:rsid w:val="00C91F12"/>
    <w:rsid w:val="00C96831"/>
    <w:rsid w:val="00CA1C7F"/>
    <w:rsid w:val="00CB1402"/>
    <w:rsid w:val="00CC2A69"/>
    <w:rsid w:val="00CD056E"/>
    <w:rsid w:val="00CE25F6"/>
    <w:rsid w:val="00CE4287"/>
    <w:rsid w:val="00CF294D"/>
    <w:rsid w:val="00D05738"/>
    <w:rsid w:val="00D16AB3"/>
    <w:rsid w:val="00D33FC2"/>
    <w:rsid w:val="00D35BBD"/>
    <w:rsid w:val="00D41196"/>
    <w:rsid w:val="00D53483"/>
    <w:rsid w:val="00D54995"/>
    <w:rsid w:val="00D81BF8"/>
    <w:rsid w:val="00D8325E"/>
    <w:rsid w:val="00D97130"/>
    <w:rsid w:val="00DA71B7"/>
    <w:rsid w:val="00DC6E7A"/>
    <w:rsid w:val="00DD2661"/>
    <w:rsid w:val="00DD305C"/>
    <w:rsid w:val="00DF39EF"/>
    <w:rsid w:val="00E045AA"/>
    <w:rsid w:val="00E0565B"/>
    <w:rsid w:val="00E16AB7"/>
    <w:rsid w:val="00E22C83"/>
    <w:rsid w:val="00E31275"/>
    <w:rsid w:val="00E3143B"/>
    <w:rsid w:val="00E3182C"/>
    <w:rsid w:val="00E35EA6"/>
    <w:rsid w:val="00E56C81"/>
    <w:rsid w:val="00E653C0"/>
    <w:rsid w:val="00E9535F"/>
    <w:rsid w:val="00EA47C1"/>
    <w:rsid w:val="00EA5D0F"/>
    <w:rsid w:val="00EB0458"/>
    <w:rsid w:val="00EB6A9E"/>
    <w:rsid w:val="00EB7144"/>
    <w:rsid w:val="00EC425C"/>
    <w:rsid w:val="00EC485E"/>
    <w:rsid w:val="00EC7128"/>
    <w:rsid w:val="00EC79E7"/>
    <w:rsid w:val="00ED0C55"/>
    <w:rsid w:val="00EE0FBB"/>
    <w:rsid w:val="00F0069D"/>
    <w:rsid w:val="00F0114C"/>
    <w:rsid w:val="00F04113"/>
    <w:rsid w:val="00F06841"/>
    <w:rsid w:val="00F07177"/>
    <w:rsid w:val="00F10D9E"/>
    <w:rsid w:val="00F256E8"/>
    <w:rsid w:val="00F41223"/>
    <w:rsid w:val="00F53B48"/>
    <w:rsid w:val="00F7050A"/>
    <w:rsid w:val="00F71EF7"/>
    <w:rsid w:val="00F7671F"/>
    <w:rsid w:val="00F86ACA"/>
    <w:rsid w:val="00FA0ED2"/>
    <w:rsid w:val="00FB124F"/>
    <w:rsid w:val="00FD02DB"/>
    <w:rsid w:val="00FD06BE"/>
    <w:rsid w:val="00FE1F8D"/>
    <w:rsid w:val="00FE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4B8"/>
    <w:pPr>
      <w:jc w:val="both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61852"/>
    <w:pPr>
      <w:keepNext/>
      <w:ind w:left="-900"/>
      <w:jc w:val="left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026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06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B7703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0B7703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semiHidden/>
    <w:rsid w:val="00637506"/>
    <w:pPr>
      <w:tabs>
        <w:tab w:val="left" w:pos="7215"/>
      </w:tabs>
    </w:pPr>
    <w:rPr>
      <w:rFonts w:eastAsia="Times New Roman"/>
      <w:sz w:val="24"/>
      <w:szCs w:val="24"/>
      <w:lang w:eastAsia="ru-RU"/>
    </w:rPr>
  </w:style>
  <w:style w:type="character" w:customStyle="1" w:styleId="a7">
    <w:name w:val="Основной текст Знак"/>
    <w:link w:val="a6"/>
    <w:semiHidden/>
    <w:rsid w:val="00637506"/>
    <w:rPr>
      <w:rFonts w:eastAsia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C548A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548A5"/>
  </w:style>
  <w:style w:type="paragraph" w:styleId="aa">
    <w:name w:val="footer"/>
    <w:basedOn w:val="a"/>
    <w:link w:val="ab"/>
    <w:uiPriority w:val="99"/>
    <w:unhideWhenUsed/>
    <w:rsid w:val="00C548A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548A5"/>
  </w:style>
  <w:style w:type="paragraph" w:styleId="ac">
    <w:name w:val="List Paragraph"/>
    <w:basedOn w:val="a"/>
    <w:uiPriority w:val="34"/>
    <w:qFormat/>
    <w:rsid w:val="003908E6"/>
    <w:pPr>
      <w:spacing w:after="200" w:line="276" w:lineRule="auto"/>
      <w:ind w:left="720"/>
      <w:contextualSpacing/>
      <w:jc w:val="left"/>
    </w:pPr>
    <w:rPr>
      <w:sz w:val="24"/>
      <w:szCs w:val="24"/>
    </w:rPr>
  </w:style>
  <w:style w:type="character" w:styleId="ad">
    <w:name w:val="Hyperlink"/>
    <w:uiPriority w:val="99"/>
    <w:unhideWhenUsed/>
    <w:rsid w:val="006E461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6185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8026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4B8"/>
    <w:pPr>
      <w:jc w:val="both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61852"/>
    <w:pPr>
      <w:keepNext/>
      <w:ind w:left="-900"/>
      <w:jc w:val="left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026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06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B7703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0B7703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semiHidden/>
    <w:rsid w:val="00637506"/>
    <w:pPr>
      <w:tabs>
        <w:tab w:val="left" w:pos="7215"/>
      </w:tabs>
    </w:pPr>
    <w:rPr>
      <w:rFonts w:eastAsia="Times New Roman"/>
      <w:sz w:val="24"/>
      <w:szCs w:val="24"/>
      <w:lang w:eastAsia="ru-RU"/>
    </w:rPr>
  </w:style>
  <w:style w:type="character" w:customStyle="1" w:styleId="a7">
    <w:name w:val="Основной текст Знак"/>
    <w:link w:val="a6"/>
    <w:semiHidden/>
    <w:rsid w:val="00637506"/>
    <w:rPr>
      <w:rFonts w:eastAsia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C548A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548A5"/>
  </w:style>
  <w:style w:type="paragraph" w:styleId="aa">
    <w:name w:val="footer"/>
    <w:basedOn w:val="a"/>
    <w:link w:val="ab"/>
    <w:uiPriority w:val="99"/>
    <w:unhideWhenUsed/>
    <w:rsid w:val="00C548A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548A5"/>
  </w:style>
  <w:style w:type="paragraph" w:styleId="ac">
    <w:name w:val="List Paragraph"/>
    <w:basedOn w:val="a"/>
    <w:uiPriority w:val="34"/>
    <w:qFormat/>
    <w:rsid w:val="003908E6"/>
    <w:pPr>
      <w:spacing w:after="200" w:line="276" w:lineRule="auto"/>
      <w:ind w:left="720"/>
      <w:contextualSpacing/>
      <w:jc w:val="left"/>
    </w:pPr>
    <w:rPr>
      <w:sz w:val="24"/>
      <w:szCs w:val="24"/>
    </w:rPr>
  </w:style>
  <w:style w:type="character" w:styleId="ad">
    <w:name w:val="Hyperlink"/>
    <w:uiPriority w:val="99"/>
    <w:unhideWhenUsed/>
    <w:rsid w:val="006E461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6185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8026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9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25EC0-07B5-4DA5-8456-69CDDAC41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PavlovVS</dc:creator>
  <cp:lastModifiedBy>Андрей Ходус</cp:lastModifiedBy>
  <cp:revision>4</cp:revision>
  <cp:lastPrinted>2020-12-23T16:57:00Z</cp:lastPrinted>
  <dcterms:created xsi:type="dcterms:W3CDTF">2020-12-23T16:39:00Z</dcterms:created>
  <dcterms:modified xsi:type="dcterms:W3CDTF">2020-12-23T16:58:00Z</dcterms:modified>
</cp:coreProperties>
</file>