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F33227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</w:pPr>
      <w:r w:rsidRPr="00F33227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val="x-none" w:eastAsia="x-none"/>
        </w:rPr>
        <w:t xml:space="preserve">Протокол № </w:t>
      </w:r>
      <w:r w:rsidR="005576B2" w:rsidRPr="00F33227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  <w:t>221</w:t>
      </w:r>
    </w:p>
    <w:p w:rsidR="002418FB" w:rsidRPr="00F33227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результатах заочного голосования</w:t>
      </w:r>
      <w:r w:rsidR="00386FEC"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418FB"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Совета </w:t>
      </w:r>
      <w:r w:rsidR="002418FB" w:rsidRPr="00F332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Ассоциации СРО «Нефтегазстрой-Альянс»</w:t>
      </w:r>
    </w:p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голосование</w:t>
            </w:r>
          </w:p>
        </w:tc>
      </w:tr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5576B2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E3361F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</w:t>
            </w:r>
            <w:r w:rsidR="004B5E69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418FB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</w:t>
            </w:r>
            <w:r w:rsidR="00D5557D"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5576B2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E3361F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</w:t>
            </w:r>
            <w:r w:rsidR="001175DB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02A1E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F33227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18FB" w:rsidRPr="00F33227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5863B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заочном голосовании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Ассоциации </w:t>
      </w:r>
      <w:r w:rsidR="005863B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посредством направления бюллетеней для голосования 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приняли участие </w:t>
      </w:r>
      <w:r w:rsidR="008C5C90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</w:t>
      </w:r>
      <w:r w:rsidR="008C5C90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членов Совета Ассоциации:</w:t>
      </w:r>
    </w:p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90" w:rsidRPr="00F33227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</w:t>
      </w:r>
      <w:proofErr w:type="spellEnd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Сергей Николаевич</w:t>
      </w:r>
      <w:r w:rsidR="008C5C90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Цитко Анастасия Владимировна;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Левадный Филипп Александрович;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Заикин Игорь Алексеевич;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Колтунов Григорий Ильич;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Савенков Сергей Васильевич;</w:t>
      </w:r>
    </w:p>
    <w:p w:rsidR="008C5C90" w:rsidRPr="00F33227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Пермяков Александр Сергеевич;</w:t>
      </w:r>
    </w:p>
    <w:p w:rsidR="008C5C90" w:rsidRPr="00F33227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Башлыков Дмитрий Викторович.</w:t>
      </w:r>
    </w:p>
    <w:p w:rsidR="002418FB" w:rsidRPr="00F33227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8FB" w:rsidRPr="00F33227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Гуреевым</w:t>
      </w:r>
      <w:proofErr w:type="spellEnd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</w:t>
      </w:r>
      <w:proofErr w:type="spellEnd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секретарь заседания.</w:t>
      </w:r>
    </w:p>
    <w:p w:rsidR="002418FB" w:rsidRPr="00F33227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C90" w:rsidRPr="00F33227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ПОВЕСТКА ДНЯ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C5C90" w:rsidRPr="00F33227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2A2D" w:rsidRPr="00F33227" w:rsidRDefault="00EF7BC3" w:rsidP="00B42A2D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3227">
        <w:rPr>
          <w:rFonts w:ascii="Times New Roman" w:hAnsi="Times New Roman" w:cs="Times New Roman"/>
          <w:sz w:val="20"/>
          <w:szCs w:val="20"/>
        </w:rPr>
        <w:t>О приеме в члены Ассоциации СРО «Нефтегазстрой-Альянс» при условии уплаты взноса в компенсационный фонд возмещения вреда</w:t>
      </w:r>
      <w:r w:rsidR="00B42A2D" w:rsidRPr="00F33227">
        <w:rPr>
          <w:rFonts w:ascii="Times New Roman" w:hAnsi="Times New Roman" w:cs="Times New Roman"/>
          <w:sz w:val="20"/>
          <w:szCs w:val="20"/>
        </w:rPr>
        <w:t>.</w:t>
      </w:r>
    </w:p>
    <w:p w:rsidR="00B42A2D" w:rsidRPr="00F33227" w:rsidRDefault="00B42A2D" w:rsidP="00B42A2D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42A2D" w:rsidRPr="00F33227" w:rsidRDefault="00B42A2D" w:rsidP="00EF7BC3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32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 вопросу 1 </w:t>
      </w:r>
      <w:r w:rsidRPr="00F33227">
        <w:rPr>
          <w:rFonts w:ascii="Times New Roman" w:hAnsi="Times New Roman" w:cs="Times New Roman"/>
          <w:color w:val="000000"/>
          <w:sz w:val="20"/>
          <w:szCs w:val="20"/>
        </w:rPr>
        <w:t>Повестки дня «</w:t>
      </w:r>
      <w:r w:rsidRPr="00F33227">
        <w:rPr>
          <w:rFonts w:ascii="Times New Roman" w:hAnsi="Times New Roman" w:cs="Times New Roman"/>
          <w:sz w:val="20"/>
          <w:szCs w:val="20"/>
        </w:rPr>
        <w:t xml:space="preserve">О </w:t>
      </w:r>
      <w:r w:rsidR="004A4357" w:rsidRPr="00F33227">
        <w:rPr>
          <w:rFonts w:ascii="Times New Roman" w:hAnsi="Times New Roman" w:cs="Times New Roman"/>
          <w:sz w:val="20"/>
          <w:szCs w:val="20"/>
        </w:rPr>
        <w:t>приеме в члены Ассоциации СРО «Нефтегазстрой-Альянс</w:t>
      </w:r>
      <w:r w:rsidRPr="00F33227">
        <w:rPr>
          <w:rFonts w:ascii="Times New Roman" w:hAnsi="Times New Roman" w:cs="Times New Roman"/>
          <w:sz w:val="20"/>
          <w:szCs w:val="20"/>
        </w:rPr>
        <w:t>»</w:t>
      </w:r>
      <w:r w:rsidR="004A4357" w:rsidRPr="00F33227">
        <w:rPr>
          <w:rFonts w:ascii="Times New Roman" w:hAnsi="Times New Roman" w:cs="Times New Roman"/>
          <w:sz w:val="20"/>
          <w:szCs w:val="20"/>
        </w:rPr>
        <w:t xml:space="preserve"> при условии уплаты взноса </w:t>
      </w:r>
      <w:r w:rsidR="00A061BC" w:rsidRPr="00F33227">
        <w:rPr>
          <w:rFonts w:ascii="Times New Roman" w:hAnsi="Times New Roman" w:cs="Times New Roman"/>
          <w:sz w:val="20"/>
          <w:szCs w:val="20"/>
        </w:rPr>
        <w:t>в компенсационны</w:t>
      </w:r>
      <w:r w:rsidR="00F33227">
        <w:rPr>
          <w:rFonts w:ascii="Times New Roman" w:hAnsi="Times New Roman" w:cs="Times New Roman"/>
          <w:sz w:val="20"/>
          <w:szCs w:val="20"/>
        </w:rPr>
        <w:t>е</w:t>
      </w:r>
      <w:r w:rsidR="00A061BC" w:rsidRPr="00F33227">
        <w:rPr>
          <w:rFonts w:ascii="Times New Roman" w:hAnsi="Times New Roman" w:cs="Times New Roman"/>
          <w:sz w:val="20"/>
          <w:szCs w:val="20"/>
        </w:rPr>
        <w:t xml:space="preserve"> фонд</w:t>
      </w:r>
      <w:r w:rsidR="00F33227">
        <w:rPr>
          <w:rFonts w:ascii="Times New Roman" w:hAnsi="Times New Roman" w:cs="Times New Roman"/>
          <w:sz w:val="20"/>
          <w:szCs w:val="20"/>
        </w:rPr>
        <w:t>ы</w:t>
      </w:r>
      <w:r w:rsidR="00A061BC" w:rsidRPr="00F33227">
        <w:rPr>
          <w:rFonts w:ascii="Times New Roman" w:hAnsi="Times New Roman" w:cs="Times New Roman"/>
          <w:sz w:val="20"/>
          <w:szCs w:val="20"/>
        </w:rPr>
        <w:t xml:space="preserve"> </w:t>
      </w:r>
      <w:r w:rsidR="00F33227">
        <w:rPr>
          <w:rFonts w:ascii="Times New Roman" w:hAnsi="Times New Roman" w:cs="Times New Roman"/>
          <w:sz w:val="20"/>
          <w:szCs w:val="20"/>
        </w:rPr>
        <w:t>Ассоциации</w:t>
      </w:r>
      <w:r w:rsidR="00A061BC" w:rsidRPr="00F33227">
        <w:rPr>
          <w:rFonts w:ascii="Times New Roman" w:hAnsi="Times New Roman" w:cs="Times New Roman"/>
          <w:sz w:val="20"/>
          <w:szCs w:val="20"/>
        </w:rPr>
        <w:t>»</w:t>
      </w:r>
    </w:p>
    <w:p w:rsidR="00EF7BC3" w:rsidRPr="00F33227" w:rsidRDefault="005576B2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поступивших заявлений</w:t>
      </w:r>
      <w:r w:rsidR="00EF7BC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</w:p>
    <w:p w:rsidR="00EF7BC3" w:rsidRPr="00F33227" w:rsidRDefault="005576B2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ОБЩЕСТВО С ОГРАНИЧЕННОЙ ОТВЕТСТВЕННОСТЬЮ "РЕКОНСТРУКЦИЯ</w:t>
      </w:r>
      <w:proofErr w:type="gramStart"/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.О</w:t>
      </w:r>
      <w:proofErr w:type="gramEnd"/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ТДЕЛКА.КАПРЕМОНТ"</w:t>
      </w:r>
      <w:r w:rsidR="001175DB"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гор. Москва </w:t>
      </w:r>
      <w:r w:rsidR="00EF7BC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(ИНН 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7722851331</w:t>
      </w:r>
      <w:r w:rsidR="00EF7BC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- </w:t>
      </w:r>
      <w:r w:rsidR="00737EBD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обязательства (1 уровень отв</w:t>
      </w:r>
      <w:r w:rsidR="00737E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етственности по обязательствам)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576B2" w:rsidRPr="00F33227" w:rsidRDefault="005576B2" w:rsidP="005576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ОБЩЕСТВО С ОГРАНИЧЕННОЙ ОТВЕТСТВЕННОСТЬЮ "АЛЬТО-ОЙЛ-СТРОЙИНЖЕНЕРИНГ", гор. Москва 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(ИНН 7714438321) - при условии уплаты взноса в компенсационный фонд возмещения вреда Ассоциации (2 уровень ответственности по обязательствам);</w:t>
      </w:r>
    </w:p>
    <w:p w:rsidR="00F33227" w:rsidRPr="00F33227" w:rsidRDefault="00F33227" w:rsidP="00F332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ОБЩЕСТВО С ОГРАНИЧЕННОЙ ОТВЕТСТВЕН</w:t>
      </w:r>
      <w:bookmarkStart w:id="0" w:name="_GoBack"/>
      <w:bookmarkEnd w:id="0"/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НОСТЬЮ "ПРОФЕССИОНАЛЬНЫЕ ИННОВАЦИОННЫЕ ТЕХНОЛОГИИ"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гор. Москва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(ИНН 8608055865)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обязательства (1 уровень ответственности по обязательствам).</w:t>
      </w:r>
    </w:p>
    <w:p w:rsidR="005576B2" w:rsidRPr="00F33227" w:rsidRDefault="005576B2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C90" w:rsidRPr="00F33227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голосования по вопросу повестки дня:</w:t>
      </w:r>
    </w:p>
    <w:p w:rsidR="008C5C90" w:rsidRPr="00F33227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«ЗА» - </w:t>
      </w:r>
      <w:r w:rsidR="00F15851"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голосов, «ПРОТИВ» - 0 голосов, «ВОЗДЕРЖАЛСЯ» - 0 голосов.</w:t>
      </w:r>
    </w:p>
    <w:p w:rsidR="00CD6C21" w:rsidRPr="00F33227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 принято единогласно.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5764"/>
        <w:gridCol w:w="1411"/>
      </w:tblGrid>
      <w:tr w:rsidR="008C5C90" w:rsidRPr="00F33227" w:rsidTr="00737EBD">
        <w:tc>
          <w:tcPr>
            <w:tcW w:w="3133" w:type="dxa"/>
            <w:hideMark/>
          </w:tcPr>
          <w:p w:rsidR="00737EB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Ассоциации</w:t>
            </w:r>
          </w:p>
        </w:tc>
        <w:tc>
          <w:tcPr>
            <w:tcW w:w="5764" w:type="dxa"/>
          </w:tcPr>
          <w:p w:rsidR="008C5C90" w:rsidRPr="00F33227" w:rsidRDefault="008C5C90" w:rsidP="00737EB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hideMark/>
          </w:tcPr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</w:t>
            </w:r>
            <w:proofErr w:type="spellEnd"/>
          </w:p>
        </w:tc>
      </w:tr>
      <w:tr w:rsidR="008C5C90" w:rsidRPr="00F33227" w:rsidTr="00737EBD">
        <w:tc>
          <w:tcPr>
            <w:tcW w:w="3133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90" w:rsidRPr="00F33227" w:rsidTr="00737EBD">
        <w:tc>
          <w:tcPr>
            <w:tcW w:w="3133" w:type="dxa"/>
            <w:hideMark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764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hideMark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Ходус</w:t>
            </w:r>
          </w:p>
        </w:tc>
      </w:tr>
    </w:tbl>
    <w:p w:rsidR="002418FB" w:rsidRPr="00F33227" w:rsidRDefault="002418FB" w:rsidP="005576B2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418FB" w:rsidRPr="00F33227" w:rsidSect="0014753F">
      <w:footerReference w:type="even" r:id="rId8"/>
      <w:footerReference w:type="default" r:id="rId9"/>
      <w:pgSz w:w="11906" w:h="16838"/>
      <w:pgMar w:top="851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D" w:rsidRDefault="00A8548D">
      <w:pPr>
        <w:spacing w:after="0" w:line="240" w:lineRule="auto"/>
      </w:pPr>
      <w:r>
        <w:separator/>
      </w:r>
    </w:p>
  </w:endnote>
  <w:endnote w:type="continuationSeparator" w:id="0">
    <w:p w:rsidR="00A8548D" w:rsidRDefault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AD43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EBD">
      <w:rPr>
        <w:noProof/>
      </w:rPr>
      <w:t>2</w:t>
    </w:r>
    <w:r>
      <w:fldChar w:fldCharType="end"/>
    </w:r>
  </w:p>
  <w:p w:rsidR="00CF076F" w:rsidRDefault="00AD4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D" w:rsidRDefault="00A8548D">
      <w:pPr>
        <w:spacing w:after="0" w:line="240" w:lineRule="auto"/>
      </w:pPr>
      <w:r>
        <w:separator/>
      </w:r>
    </w:p>
  </w:footnote>
  <w:footnote w:type="continuationSeparator" w:id="0">
    <w:p w:rsidR="00A8548D" w:rsidRDefault="00A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175DB"/>
    <w:rsid w:val="001303BD"/>
    <w:rsid w:val="00137042"/>
    <w:rsid w:val="0014753F"/>
    <w:rsid w:val="00155877"/>
    <w:rsid w:val="001937B7"/>
    <w:rsid w:val="00202A1E"/>
    <w:rsid w:val="00214B31"/>
    <w:rsid w:val="002418FB"/>
    <w:rsid w:val="0024605B"/>
    <w:rsid w:val="00352572"/>
    <w:rsid w:val="00386FEC"/>
    <w:rsid w:val="003931F2"/>
    <w:rsid w:val="003B3C01"/>
    <w:rsid w:val="00447C5B"/>
    <w:rsid w:val="0047072E"/>
    <w:rsid w:val="004A4357"/>
    <w:rsid w:val="004B5E69"/>
    <w:rsid w:val="005504E7"/>
    <w:rsid w:val="005576B2"/>
    <w:rsid w:val="00582C02"/>
    <w:rsid w:val="005863B3"/>
    <w:rsid w:val="00601AE8"/>
    <w:rsid w:val="006272B8"/>
    <w:rsid w:val="006A6F55"/>
    <w:rsid w:val="00737EBD"/>
    <w:rsid w:val="0077158D"/>
    <w:rsid w:val="008C5C90"/>
    <w:rsid w:val="008D2EC1"/>
    <w:rsid w:val="00957CDB"/>
    <w:rsid w:val="009A6B10"/>
    <w:rsid w:val="00A061BC"/>
    <w:rsid w:val="00A103CB"/>
    <w:rsid w:val="00A2307A"/>
    <w:rsid w:val="00A62DA5"/>
    <w:rsid w:val="00A8548D"/>
    <w:rsid w:val="00AD4391"/>
    <w:rsid w:val="00B0715F"/>
    <w:rsid w:val="00B42A2D"/>
    <w:rsid w:val="00BE5563"/>
    <w:rsid w:val="00C15701"/>
    <w:rsid w:val="00CD6C21"/>
    <w:rsid w:val="00D5557D"/>
    <w:rsid w:val="00D60A16"/>
    <w:rsid w:val="00DB3E64"/>
    <w:rsid w:val="00E3361F"/>
    <w:rsid w:val="00E56195"/>
    <w:rsid w:val="00EA11F5"/>
    <w:rsid w:val="00EF7BC3"/>
    <w:rsid w:val="00F15851"/>
    <w:rsid w:val="00F23D70"/>
    <w:rsid w:val="00F33227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0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3</cp:revision>
  <cp:lastPrinted>2020-06-25T15:04:00Z</cp:lastPrinted>
  <dcterms:created xsi:type="dcterms:W3CDTF">2020-06-24T19:18:00Z</dcterms:created>
  <dcterms:modified xsi:type="dcterms:W3CDTF">2020-06-25T15:32:00Z</dcterms:modified>
</cp:coreProperties>
</file>