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4103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03.11.2023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4103D">
        <w:rPr>
          <w:b/>
          <w:sz w:val="28"/>
          <w:szCs w:val="28"/>
        </w:rPr>
        <w:t>177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4103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4103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АвтоАльянс</w:t>
      </w:r>
      <w:proofErr w:type="spellEnd"/>
      <w:r>
        <w:t>» (ИНН 7714643360), номер в реестре членов Ассоциации - 547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4103D" w:rsidTr="0084103D">
        <w:tc>
          <w:tcPr>
            <w:tcW w:w="4855" w:type="dxa"/>
            <w:vAlign w:val="center"/>
          </w:tcPr>
          <w:p w:rsidR="0084103D" w:rsidRPr="0084103D" w:rsidRDefault="0084103D" w:rsidP="0084103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4103D" w:rsidRPr="0084103D" w:rsidRDefault="0084103D" w:rsidP="0084103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4103D" w:rsidTr="0084103D">
        <w:tc>
          <w:tcPr>
            <w:tcW w:w="4855" w:type="dxa"/>
            <w:vAlign w:val="center"/>
          </w:tcPr>
          <w:p w:rsidR="0084103D" w:rsidRPr="0084103D" w:rsidRDefault="0084103D" w:rsidP="0084103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4103D" w:rsidRDefault="0084103D" w:rsidP="0084103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84103D" w:rsidRPr="0084103D" w:rsidRDefault="0084103D" w:rsidP="0084103D">
            <w:pPr>
              <w:spacing w:line="288" w:lineRule="auto"/>
              <w:rPr>
                <w:sz w:val="16"/>
              </w:rPr>
            </w:pPr>
          </w:p>
        </w:tc>
      </w:tr>
      <w:tr w:rsidR="0084103D" w:rsidTr="0084103D">
        <w:tc>
          <w:tcPr>
            <w:tcW w:w="4855" w:type="dxa"/>
            <w:vAlign w:val="center"/>
          </w:tcPr>
          <w:p w:rsidR="0084103D" w:rsidRPr="0084103D" w:rsidRDefault="0084103D" w:rsidP="0084103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84103D" w:rsidRPr="0084103D" w:rsidRDefault="0084103D" w:rsidP="0084103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12DC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103D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4EE7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54EE-9493-4AD3-A062-4FC4ED4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2023-11-03T06:45:00Z</cp:lastPrinted>
  <dcterms:created xsi:type="dcterms:W3CDTF">2023-11-03T06:45:00Z</dcterms:created>
  <dcterms:modified xsi:type="dcterms:W3CDTF">2023-11-03T06:46:00Z</dcterms:modified>
</cp:coreProperties>
</file>